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534B" w14:textId="77777777" w:rsidR="00655584" w:rsidRPr="00DB1D04" w:rsidRDefault="000A6049">
      <w:pPr>
        <w:jc w:val="center"/>
        <w:rPr>
          <w:rFonts w:ascii="Arial Bold" w:eastAsia="Arial Bold" w:hAnsi="Arial Bold" w:cs="Arial Bold"/>
          <w:sz w:val="28"/>
          <w:szCs w:val="28"/>
          <w:lang w:val="en-GB"/>
        </w:rPr>
      </w:pPr>
      <w:bookmarkStart w:id="0" w:name="_GoBack"/>
      <w:bookmarkEnd w:id="0"/>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77777777"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753649">
        <w:rPr>
          <w:rFonts w:ascii="Arial Bold"/>
          <w:lang w:val="en-GB"/>
        </w:rPr>
        <w:t>20 November</w:t>
      </w:r>
      <w:r w:rsidR="009D6A49">
        <w:rPr>
          <w:rFonts w:ascii="Arial Bold"/>
          <w:lang w:val="en-GB"/>
        </w:rPr>
        <w:t xml:space="preserve"> 2018</w:t>
      </w:r>
    </w:p>
    <w:p w14:paraId="6950AF9B" w14:textId="77777777" w:rsidR="00655584" w:rsidRDefault="00820391">
      <w:pPr>
        <w:jc w:val="center"/>
        <w:rPr>
          <w:rFonts w:ascii="Arial Bold"/>
          <w:lang w:val="en-GB"/>
        </w:rPr>
      </w:pPr>
      <w:r>
        <w:rPr>
          <w:rFonts w:ascii="Arial Bold"/>
          <w:lang w:val="en-GB"/>
        </w:rPr>
        <w:t>At 8:</w:t>
      </w:r>
      <w:r w:rsidR="0006616A">
        <w:rPr>
          <w:rFonts w:ascii="Arial Bold"/>
          <w:lang w:val="en-GB"/>
        </w:rPr>
        <w:t>0</w:t>
      </w:r>
      <w:r>
        <w:rPr>
          <w:rFonts w:ascii="Arial Bold"/>
          <w:lang w:val="en-GB"/>
        </w:rPr>
        <w:t xml:space="preserve">0 pm at </w:t>
      </w:r>
      <w:r w:rsidR="002639CA">
        <w:rPr>
          <w:rFonts w:ascii="Arial Bold"/>
          <w:lang w:val="en-GB"/>
        </w:rPr>
        <w:t>4 Stephenson Terrace</w:t>
      </w:r>
      <w:r w:rsidR="00BA64D1">
        <w:rPr>
          <w:rFonts w:ascii="Arial Bold"/>
          <w:lang w:val="en-GB"/>
        </w:rPr>
        <w:t xml:space="preserve"> (</w:t>
      </w:r>
      <w:r w:rsidR="002639CA">
        <w:rPr>
          <w:rFonts w:ascii="Arial Bold"/>
          <w:lang w:val="en-GB"/>
        </w:rPr>
        <w:t>Carol Inman</w:t>
      </w:r>
      <w:r w:rsidR="00BA64D1">
        <w:rPr>
          <w:rFonts w:ascii="Arial Bold"/>
          <w:lang w:val="en-GB"/>
        </w:rPr>
        <w:t>)</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Pr="00FD6D80"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159702E7" w14:textId="77777777" w:rsidR="002111F0" w:rsidRDefault="0096035C" w:rsidP="002111F0">
      <w:pPr>
        <w:tabs>
          <w:tab w:val="left" w:pos="4320"/>
          <w:tab w:val="left" w:pos="7200"/>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ab/>
      </w:r>
      <w:r w:rsidR="000A6049" w:rsidRPr="00DB1D04">
        <w:rPr>
          <w:rFonts w:ascii="Arial Bold"/>
          <w:sz w:val="20"/>
          <w:szCs w:val="20"/>
          <w:lang w:val="en-GB"/>
        </w:rPr>
        <w:t>Apologies:</w:t>
      </w:r>
    </w:p>
    <w:p w14:paraId="5D5720E6" w14:textId="77777777" w:rsidR="002B186F" w:rsidRDefault="002111F0" w:rsidP="002B186F">
      <w:pPr>
        <w:tabs>
          <w:tab w:val="left" w:pos="540"/>
          <w:tab w:val="left" w:pos="4500"/>
          <w:tab w:val="left" w:pos="7380"/>
        </w:tabs>
        <w:ind w:left="450"/>
        <w:rPr>
          <w:rFonts w:ascii="Arial"/>
          <w:sz w:val="20"/>
          <w:szCs w:val="20"/>
          <w:lang w:val="en-GB"/>
        </w:rPr>
      </w:pPr>
      <w:r>
        <w:rPr>
          <w:rFonts w:ascii="Arial"/>
          <w:sz w:val="20"/>
          <w:szCs w:val="20"/>
          <w:lang w:val="en-GB"/>
        </w:rPr>
        <w:tab/>
      </w:r>
      <w:r w:rsidR="002639CA">
        <w:rPr>
          <w:rFonts w:ascii="Arial" w:eastAsia="Arial" w:hAnsi="Arial" w:cs="Arial"/>
          <w:sz w:val="20"/>
          <w:szCs w:val="20"/>
          <w:lang w:val="en-GB"/>
        </w:rPr>
        <w:t>Carol Inman</w:t>
      </w:r>
      <w:r w:rsidR="001619F5">
        <w:rPr>
          <w:rFonts w:ascii="Arial" w:eastAsia="Arial" w:hAnsi="Arial" w:cs="Arial"/>
          <w:sz w:val="20"/>
          <w:szCs w:val="20"/>
          <w:lang w:val="en-GB"/>
        </w:rPr>
        <w:t xml:space="preserve"> (Chair)</w:t>
      </w:r>
      <w:r w:rsidR="002B186F">
        <w:rPr>
          <w:rFonts w:ascii="Arial"/>
          <w:sz w:val="20"/>
          <w:szCs w:val="20"/>
          <w:lang w:val="en-GB"/>
        </w:rPr>
        <w:tab/>
      </w:r>
      <w:r w:rsidR="001619F5" w:rsidRPr="00DB1D04">
        <w:rPr>
          <w:rFonts w:ascii="Arial"/>
          <w:sz w:val="20"/>
          <w:szCs w:val="20"/>
          <w:lang w:val="en-GB"/>
        </w:rPr>
        <w:t>Clive Collings</w:t>
      </w:r>
    </w:p>
    <w:p w14:paraId="7295EE3E" w14:textId="77777777" w:rsidR="002639CA" w:rsidRDefault="009D6A49" w:rsidP="002111F0">
      <w:pPr>
        <w:tabs>
          <w:tab w:val="left" w:pos="540"/>
          <w:tab w:val="left" w:pos="4500"/>
          <w:tab w:val="left" w:pos="7380"/>
        </w:tabs>
        <w:ind w:left="450"/>
        <w:rPr>
          <w:rFonts w:ascii="Arial"/>
          <w:sz w:val="20"/>
          <w:szCs w:val="20"/>
          <w:lang w:val="en-GB"/>
        </w:rPr>
      </w:pPr>
      <w:r>
        <w:rPr>
          <w:rFonts w:ascii="Arial"/>
          <w:sz w:val="20"/>
          <w:szCs w:val="20"/>
          <w:lang w:val="en-GB"/>
        </w:rPr>
        <w:tab/>
      </w:r>
      <w:r w:rsidR="002639CA">
        <w:rPr>
          <w:rFonts w:ascii="Arial"/>
          <w:sz w:val="20"/>
          <w:szCs w:val="20"/>
          <w:lang w:val="en-GB"/>
        </w:rPr>
        <w:t>Robin Dallaway</w:t>
      </w:r>
    </w:p>
    <w:p w14:paraId="7CE1C6CB" w14:textId="77777777" w:rsidR="001619F5" w:rsidRDefault="002639CA" w:rsidP="002111F0">
      <w:pPr>
        <w:tabs>
          <w:tab w:val="left" w:pos="540"/>
          <w:tab w:val="left" w:pos="4500"/>
          <w:tab w:val="left" w:pos="7380"/>
        </w:tabs>
        <w:ind w:left="450"/>
        <w:rPr>
          <w:rFonts w:ascii="Arial"/>
          <w:sz w:val="20"/>
          <w:szCs w:val="20"/>
          <w:lang w:val="en-GB"/>
        </w:rPr>
      </w:pPr>
      <w:r>
        <w:rPr>
          <w:rFonts w:ascii="Arial"/>
          <w:sz w:val="20"/>
          <w:szCs w:val="20"/>
          <w:lang w:val="en-GB"/>
        </w:rPr>
        <w:tab/>
      </w:r>
      <w:r w:rsidR="001619F5" w:rsidRPr="00DB1D04">
        <w:rPr>
          <w:rFonts w:ascii="Arial"/>
          <w:sz w:val="20"/>
          <w:szCs w:val="20"/>
          <w:lang w:val="en-GB"/>
        </w:rPr>
        <w:t>John Ball</w:t>
      </w:r>
      <w:r w:rsidR="008748A2" w:rsidRPr="008748A2">
        <w:rPr>
          <w:rFonts w:ascii="Arial"/>
          <w:sz w:val="20"/>
          <w:szCs w:val="20"/>
          <w:lang w:val="en-GB"/>
        </w:rPr>
        <w:t xml:space="preserve"> </w:t>
      </w:r>
    </w:p>
    <w:p w14:paraId="7C9446C3" w14:textId="77777777" w:rsidR="00A75FA7" w:rsidRPr="002111F0" w:rsidRDefault="001619F5" w:rsidP="002111F0">
      <w:pPr>
        <w:tabs>
          <w:tab w:val="left" w:pos="540"/>
          <w:tab w:val="left" w:pos="4500"/>
          <w:tab w:val="left" w:pos="7380"/>
        </w:tabs>
        <w:ind w:left="450"/>
        <w:rPr>
          <w:rFonts w:ascii="Arial"/>
          <w:sz w:val="20"/>
          <w:szCs w:val="20"/>
          <w:lang w:val="en-GB"/>
        </w:rPr>
      </w:pPr>
      <w:r>
        <w:rPr>
          <w:rFonts w:ascii="Arial"/>
          <w:sz w:val="20"/>
          <w:szCs w:val="20"/>
          <w:lang w:val="en-GB"/>
        </w:rPr>
        <w:tab/>
      </w:r>
      <w:r w:rsidR="008748A2">
        <w:rPr>
          <w:rFonts w:ascii="Arial"/>
          <w:sz w:val="20"/>
          <w:szCs w:val="20"/>
          <w:lang w:val="en-GB"/>
        </w:rPr>
        <w:t>David Greenhill</w:t>
      </w:r>
      <w:r w:rsidR="008748A2" w:rsidRPr="008748A2">
        <w:rPr>
          <w:rFonts w:ascii="Arial"/>
          <w:sz w:val="20"/>
          <w:szCs w:val="20"/>
          <w:lang w:val="en-GB"/>
        </w:rPr>
        <w:t xml:space="preserve"> </w:t>
      </w:r>
    </w:p>
    <w:p w14:paraId="5F6BB221" w14:textId="77777777" w:rsidR="00655584" w:rsidRDefault="002B186F" w:rsidP="002965CF">
      <w:pPr>
        <w:tabs>
          <w:tab w:val="left" w:pos="540"/>
          <w:tab w:val="left" w:pos="4500"/>
          <w:tab w:val="left" w:pos="7380"/>
        </w:tabs>
        <w:ind w:left="450"/>
        <w:rPr>
          <w:rFonts w:ascii="Arial"/>
          <w:sz w:val="20"/>
          <w:szCs w:val="20"/>
          <w:lang w:val="en-GB"/>
        </w:rPr>
      </w:pPr>
      <w:r>
        <w:rPr>
          <w:rFonts w:ascii="Arial"/>
          <w:sz w:val="20"/>
          <w:szCs w:val="20"/>
          <w:lang w:val="en-GB"/>
        </w:rPr>
        <w:tab/>
      </w:r>
      <w:r w:rsidR="00820391" w:rsidRPr="00DB1D04">
        <w:rPr>
          <w:rFonts w:ascii="Arial"/>
          <w:sz w:val="20"/>
          <w:szCs w:val="20"/>
          <w:lang w:val="en-GB"/>
        </w:rPr>
        <w:t>Ian Terry</w:t>
      </w:r>
    </w:p>
    <w:p w14:paraId="419D8F9A" w14:textId="77777777" w:rsidR="007123A3" w:rsidRPr="002965CF"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77777777" w:rsidR="00FD6D80" w:rsidRDefault="00FD6D80" w:rsidP="00496129">
      <w:pPr>
        <w:tabs>
          <w:tab w:val="right" w:pos="10350"/>
        </w:tabs>
        <w:ind w:left="426"/>
        <w:rPr>
          <w:rFonts w:ascii="Arial" w:eastAsia="Arial" w:hAnsi="Arial" w:cs="Arial"/>
          <w:sz w:val="20"/>
          <w:szCs w:val="20"/>
          <w:lang w:val="en-GB"/>
        </w:rPr>
      </w:pPr>
      <w:r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Pr="00496129">
        <w:rPr>
          <w:rFonts w:ascii="Arial" w:eastAsia="Arial" w:hAnsi="Arial" w:cs="Arial"/>
          <w:sz w:val="20"/>
          <w:szCs w:val="20"/>
          <w:lang w:val="en-GB"/>
        </w:rPr>
        <w:t xml:space="preserve">meeting </w:t>
      </w:r>
      <w:r w:rsidR="002111F0">
        <w:rPr>
          <w:rFonts w:ascii="Arial" w:eastAsia="Arial" w:hAnsi="Arial" w:cs="Arial"/>
          <w:sz w:val="20"/>
          <w:szCs w:val="20"/>
          <w:lang w:val="en-GB"/>
        </w:rPr>
        <w:t>were agreed.</w:t>
      </w:r>
    </w:p>
    <w:p w14:paraId="78EB33B5" w14:textId="77777777" w:rsidR="002111F0" w:rsidRDefault="002111F0" w:rsidP="00496129">
      <w:pPr>
        <w:tabs>
          <w:tab w:val="right" w:pos="10350"/>
        </w:tabs>
        <w:ind w:left="426"/>
        <w:rPr>
          <w:rFonts w:ascii="Arial" w:eastAsia="Arial" w:hAnsi="Arial" w:cs="Arial"/>
          <w:sz w:val="20"/>
          <w:szCs w:val="20"/>
          <w:lang w:val="en-GB"/>
        </w:rPr>
      </w:pPr>
    </w:p>
    <w:p w14:paraId="722BA215" w14:textId="77777777" w:rsidR="009D6A49" w:rsidRDefault="009D6A49"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Carol Inman</w:t>
      </w:r>
      <w:r w:rsidR="001619F5">
        <w:rPr>
          <w:rFonts w:ascii="Arial" w:eastAsia="Arial" w:hAnsi="Arial" w:cs="Arial"/>
          <w:sz w:val="20"/>
          <w:szCs w:val="20"/>
          <w:lang w:val="en-GB"/>
        </w:rPr>
        <w:t xml:space="preserve"> continue</w:t>
      </w:r>
      <w:r w:rsidR="002639CA">
        <w:rPr>
          <w:rFonts w:ascii="Arial" w:eastAsia="Arial" w:hAnsi="Arial" w:cs="Arial"/>
          <w:sz w:val="20"/>
          <w:szCs w:val="20"/>
          <w:lang w:val="en-GB"/>
        </w:rPr>
        <w:t>s</w:t>
      </w:r>
      <w:r w:rsidR="001619F5">
        <w:rPr>
          <w:rFonts w:ascii="Arial" w:eastAsia="Arial" w:hAnsi="Arial" w:cs="Arial"/>
          <w:sz w:val="20"/>
          <w:szCs w:val="20"/>
          <w:lang w:val="en-GB"/>
        </w:rPr>
        <w:t xml:space="preserve"> to</w:t>
      </w:r>
      <w:r>
        <w:rPr>
          <w:rFonts w:ascii="Arial" w:eastAsia="Arial" w:hAnsi="Arial" w:cs="Arial"/>
          <w:sz w:val="20"/>
          <w:szCs w:val="20"/>
          <w:lang w:val="en-GB"/>
        </w:rPr>
        <w:t xml:space="preserve"> chas</w:t>
      </w:r>
      <w:r w:rsidR="001619F5">
        <w:rPr>
          <w:rFonts w:ascii="Arial" w:eastAsia="Arial" w:hAnsi="Arial" w:cs="Arial"/>
          <w:sz w:val="20"/>
          <w:szCs w:val="20"/>
          <w:lang w:val="en-GB"/>
        </w:rPr>
        <w:t>e</w:t>
      </w:r>
      <w:r>
        <w:rPr>
          <w:rFonts w:ascii="Arial" w:eastAsia="Arial" w:hAnsi="Arial" w:cs="Arial"/>
          <w:sz w:val="20"/>
          <w:szCs w:val="20"/>
          <w:lang w:val="en-GB"/>
        </w:rPr>
        <w:t xml:space="preserve"> the University</w:t>
      </w:r>
      <w:r w:rsidR="008748A2">
        <w:rPr>
          <w:rFonts w:ascii="Arial" w:eastAsia="Arial" w:hAnsi="Arial" w:cs="Arial"/>
          <w:sz w:val="20"/>
          <w:szCs w:val="20"/>
          <w:lang w:val="en-GB"/>
        </w:rPr>
        <w:t xml:space="preserve"> to </w:t>
      </w:r>
      <w:proofErr w:type="gramStart"/>
      <w:r w:rsidR="008748A2">
        <w:rPr>
          <w:rFonts w:ascii="Arial" w:eastAsia="Arial" w:hAnsi="Arial" w:cs="Arial"/>
          <w:sz w:val="20"/>
          <w:szCs w:val="20"/>
          <w:lang w:val="en-GB"/>
        </w:rPr>
        <w:t>take action</w:t>
      </w:r>
      <w:proofErr w:type="gramEnd"/>
      <w:r w:rsidR="008748A2">
        <w:rPr>
          <w:rFonts w:ascii="Arial" w:eastAsia="Arial" w:hAnsi="Arial" w:cs="Arial"/>
          <w:sz w:val="20"/>
          <w:szCs w:val="20"/>
          <w:lang w:val="en-GB"/>
        </w:rPr>
        <w:t xml:space="preserve"> on the overgrown trees and hedge plants adjacent to Stephenson Road.</w:t>
      </w:r>
      <w:r w:rsidR="00EB5D1B">
        <w:rPr>
          <w:rFonts w:ascii="Arial" w:eastAsia="Arial" w:hAnsi="Arial" w:cs="Arial"/>
          <w:sz w:val="20"/>
          <w:szCs w:val="20"/>
          <w:lang w:val="en-GB"/>
        </w:rPr>
        <w:tab/>
      </w:r>
      <w:r w:rsidR="00EB5D1B" w:rsidRPr="00EB5D1B">
        <w:rPr>
          <w:rFonts w:ascii="Arial" w:eastAsia="Arial" w:hAnsi="Arial" w:cs="Arial"/>
          <w:b/>
          <w:sz w:val="20"/>
          <w:szCs w:val="20"/>
          <w:lang w:val="en-GB"/>
        </w:rPr>
        <w:t>Action Carol Inman</w:t>
      </w:r>
    </w:p>
    <w:p w14:paraId="0EF5FF3C" w14:textId="77777777" w:rsidR="00330138" w:rsidRDefault="00330138" w:rsidP="00330138">
      <w:pPr>
        <w:tabs>
          <w:tab w:val="right" w:pos="10350"/>
        </w:tabs>
        <w:ind w:left="426"/>
        <w:rPr>
          <w:rFonts w:ascii="Arial" w:eastAsia="Arial" w:hAnsi="Arial" w:cs="Arial"/>
          <w:sz w:val="20"/>
          <w:szCs w:val="20"/>
          <w:lang w:val="en-GB"/>
        </w:rPr>
      </w:pPr>
    </w:p>
    <w:p w14:paraId="0E4D612A" w14:textId="77777777" w:rsidR="008748A2" w:rsidRDefault="002639CA" w:rsidP="00330138">
      <w:pPr>
        <w:tabs>
          <w:tab w:val="right" w:pos="10350"/>
        </w:tabs>
        <w:ind w:left="426"/>
        <w:rPr>
          <w:rFonts w:ascii="Arial" w:eastAsia="Arial" w:hAnsi="Arial" w:cs="Arial"/>
          <w:sz w:val="20"/>
          <w:szCs w:val="20"/>
          <w:lang w:val="en-GB"/>
        </w:rPr>
      </w:pPr>
      <w:r>
        <w:rPr>
          <w:rFonts w:ascii="Arial" w:eastAsia="Arial" w:hAnsi="Arial" w:cs="Arial"/>
          <w:sz w:val="20"/>
          <w:szCs w:val="20"/>
          <w:lang w:val="en-GB"/>
        </w:rPr>
        <w:t>We will approach Laura Brown at the next opportunity about the various ongoing boundary issues at RGS Springfield.</w:t>
      </w:r>
    </w:p>
    <w:p w14:paraId="49953CDB" w14:textId="77777777" w:rsidR="008748A2" w:rsidRDefault="008748A2" w:rsidP="00330138">
      <w:pPr>
        <w:tabs>
          <w:tab w:val="right" w:pos="10350"/>
        </w:tabs>
        <w:ind w:left="426"/>
        <w:rPr>
          <w:rFonts w:ascii="Arial" w:eastAsia="Arial" w:hAnsi="Arial" w:cs="Arial"/>
          <w:sz w:val="20"/>
          <w:szCs w:val="20"/>
          <w:lang w:val="en-GB"/>
        </w:rPr>
      </w:pPr>
    </w:p>
    <w:p w14:paraId="7D4C8B07" w14:textId="77777777" w:rsidR="002639CA" w:rsidRDefault="002639CA"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John Ball advised that a suitable gazebo can be obtained for £120.  We agreed to split this cost between the BSRA’s funds and those of the Wine Club.</w:t>
      </w:r>
      <w:r>
        <w:rPr>
          <w:rFonts w:ascii="Arial" w:eastAsia="Arial" w:hAnsi="Arial" w:cs="Arial"/>
          <w:sz w:val="20"/>
          <w:szCs w:val="20"/>
          <w:lang w:val="en-GB"/>
        </w:rPr>
        <w:tab/>
      </w:r>
      <w:r w:rsidRPr="002639CA">
        <w:rPr>
          <w:rFonts w:ascii="Arial" w:eastAsia="Arial" w:hAnsi="Arial" w:cs="Arial"/>
          <w:b/>
          <w:sz w:val="20"/>
          <w:szCs w:val="20"/>
          <w:lang w:val="en-GB"/>
        </w:rPr>
        <w:t>Action John Ball</w:t>
      </w:r>
    </w:p>
    <w:p w14:paraId="7C7E73D7" w14:textId="77777777" w:rsidR="002639CA" w:rsidRDefault="002639CA" w:rsidP="00496129">
      <w:pPr>
        <w:tabs>
          <w:tab w:val="right" w:pos="10350"/>
        </w:tabs>
        <w:ind w:left="426"/>
        <w:rPr>
          <w:rFonts w:ascii="Arial" w:eastAsia="Arial" w:hAnsi="Arial" w:cs="Arial"/>
          <w:sz w:val="20"/>
          <w:szCs w:val="20"/>
          <w:lang w:val="en-GB"/>
        </w:rPr>
      </w:pPr>
    </w:p>
    <w:p w14:paraId="1A2EF951" w14:textId="77777777" w:rsidR="002111F0" w:rsidRDefault="002111F0"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For </w:t>
      </w:r>
      <w:r w:rsidR="009D6A49">
        <w:rPr>
          <w:rFonts w:ascii="Arial" w:eastAsia="Arial" w:hAnsi="Arial" w:cs="Arial"/>
          <w:sz w:val="20"/>
          <w:szCs w:val="20"/>
          <w:lang w:val="en-GB"/>
        </w:rPr>
        <w:t xml:space="preserve">other </w:t>
      </w:r>
      <w:r>
        <w:rPr>
          <w:rFonts w:ascii="Arial" w:eastAsia="Arial" w:hAnsi="Arial" w:cs="Arial"/>
          <w:sz w:val="20"/>
          <w:szCs w:val="20"/>
          <w:lang w:val="en-GB"/>
        </w:rPr>
        <w:t xml:space="preserve">matters arising please see the </w:t>
      </w:r>
      <w:r w:rsidR="007B2E09">
        <w:rPr>
          <w:rFonts w:ascii="Arial" w:eastAsia="Arial" w:hAnsi="Arial" w:cs="Arial"/>
          <w:sz w:val="20"/>
          <w:szCs w:val="20"/>
          <w:lang w:val="en-GB"/>
        </w:rPr>
        <w:t xml:space="preserve">relevant </w:t>
      </w:r>
      <w:r>
        <w:rPr>
          <w:rFonts w:ascii="Arial" w:eastAsia="Arial" w:hAnsi="Arial" w:cs="Arial"/>
          <w:sz w:val="20"/>
          <w:szCs w:val="20"/>
          <w:lang w:val="en-GB"/>
        </w:rPr>
        <w:t>agenda items.</w:t>
      </w:r>
    </w:p>
    <w:p w14:paraId="171F55CB" w14:textId="77777777" w:rsidR="00A75FA7" w:rsidRDefault="00A75FA7" w:rsidP="00496129">
      <w:pPr>
        <w:tabs>
          <w:tab w:val="right" w:pos="10350"/>
        </w:tabs>
        <w:ind w:left="426"/>
        <w:rPr>
          <w:rFonts w:ascii="Arial" w:eastAsia="Arial" w:hAnsi="Arial" w:cs="Arial"/>
          <w:sz w:val="20"/>
          <w:szCs w:val="20"/>
          <w:lang w:val="en-GB"/>
        </w:rPr>
      </w:pPr>
    </w:p>
    <w:p w14:paraId="282B1D85" w14:textId="77777777" w:rsidR="00655584" w:rsidRDefault="002111F0" w:rsidP="00FC149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 xml:space="preserve">Review of Recent </w:t>
      </w:r>
      <w:r w:rsidR="000A6049" w:rsidRPr="00DB1D04">
        <w:rPr>
          <w:rFonts w:ascii="Arial Bold"/>
          <w:sz w:val="20"/>
          <w:szCs w:val="20"/>
          <w:u w:val="single"/>
          <w:lang w:val="en-GB"/>
        </w:rPr>
        <w:t>Events</w:t>
      </w:r>
    </w:p>
    <w:p w14:paraId="191849D1" w14:textId="77777777" w:rsidR="00276ED9" w:rsidRDefault="00276ED9" w:rsidP="00276ED9">
      <w:pPr>
        <w:tabs>
          <w:tab w:val="right" w:pos="10350"/>
        </w:tabs>
        <w:ind w:left="426"/>
        <w:rPr>
          <w:rFonts w:ascii="Arial" w:eastAsia="Arial" w:hAnsi="Arial" w:cs="Arial"/>
          <w:sz w:val="20"/>
          <w:szCs w:val="20"/>
          <w:lang w:val="en-GB"/>
        </w:rPr>
      </w:pPr>
    </w:p>
    <w:p w14:paraId="53D489E0" w14:textId="77777777" w:rsidR="008748A2" w:rsidRPr="00BF3B8A" w:rsidRDefault="00276ED9" w:rsidP="00276ED9">
      <w:pPr>
        <w:tabs>
          <w:tab w:val="right" w:pos="10350"/>
        </w:tabs>
        <w:ind w:left="426"/>
        <w:rPr>
          <w:rFonts w:ascii="Arial" w:eastAsia="Arial" w:hAnsi="Arial" w:cs="Arial"/>
          <w:b/>
          <w:sz w:val="20"/>
          <w:szCs w:val="20"/>
          <w:lang w:val="en-GB"/>
        </w:rPr>
      </w:pPr>
      <w:r w:rsidRPr="00276ED9">
        <w:rPr>
          <w:rFonts w:ascii="Arial" w:eastAsia="Arial" w:hAnsi="Arial" w:cs="Arial"/>
          <w:b/>
          <w:sz w:val="20"/>
          <w:szCs w:val="20"/>
          <w:lang w:val="en-GB"/>
        </w:rPr>
        <w:t>3</w:t>
      </w:r>
      <w:r w:rsidR="008748A2" w:rsidRPr="00BF3B8A">
        <w:rPr>
          <w:rFonts w:ascii="Arial" w:eastAsia="Arial" w:hAnsi="Arial" w:cs="Arial"/>
          <w:b/>
          <w:sz w:val="20"/>
          <w:szCs w:val="20"/>
          <w:lang w:val="en-GB"/>
        </w:rPr>
        <w:t>.</w:t>
      </w:r>
      <w:r w:rsidR="008748A2">
        <w:rPr>
          <w:rFonts w:ascii="Arial" w:eastAsia="Arial" w:hAnsi="Arial" w:cs="Arial"/>
          <w:b/>
          <w:sz w:val="20"/>
          <w:szCs w:val="20"/>
          <w:lang w:val="en-GB"/>
        </w:rPr>
        <w:t>1</w:t>
      </w:r>
      <w:r w:rsidR="005F4118">
        <w:rPr>
          <w:rFonts w:ascii="Arial" w:eastAsia="Arial" w:hAnsi="Arial" w:cs="Arial"/>
          <w:b/>
          <w:sz w:val="20"/>
          <w:szCs w:val="20"/>
          <w:lang w:val="en-GB"/>
        </w:rPr>
        <w:t xml:space="preserve">.  </w:t>
      </w:r>
      <w:r w:rsidR="002639CA">
        <w:rPr>
          <w:rFonts w:ascii="Arial" w:eastAsia="Arial" w:hAnsi="Arial" w:cs="Arial"/>
          <w:b/>
          <w:sz w:val="20"/>
          <w:szCs w:val="20"/>
          <w:lang w:val="en-GB"/>
        </w:rPr>
        <w:t>AGM</w:t>
      </w:r>
      <w:r w:rsidR="008748A2">
        <w:rPr>
          <w:rFonts w:ascii="Arial" w:eastAsia="Arial" w:hAnsi="Arial" w:cs="Arial"/>
          <w:b/>
          <w:sz w:val="20"/>
          <w:szCs w:val="20"/>
          <w:lang w:val="en-GB"/>
        </w:rPr>
        <w:t xml:space="preserve"> 2018:</w:t>
      </w:r>
    </w:p>
    <w:p w14:paraId="1BBA43FF" w14:textId="77777777" w:rsidR="00655584" w:rsidRDefault="00655584" w:rsidP="00330138">
      <w:pPr>
        <w:tabs>
          <w:tab w:val="right" w:pos="10350"/>
        </w:tabs>
        <w:ind w:left="426"/>
        <w:rPr>
          <w:rFonts w:ascii="Arial" w:eastAsia="Arial" w:hAnsi="Arial" w:cs="Arial"/>
          <w:sz w:val="20"/>
          <w:szCs w:val="20"/>
          <w:lang w:val="en-GB"/>
        </w:rPr>
      </w:pPr>
    </w:p>
    <w:p w14:paraId="53CF5D82" w14:textId="77777777" w:rsidR="00276ED9" w:rsidRDefault="00276ED9" w:rsidP="00330138">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There was a</w:t>
      </w:r>
      <w:r w:rsidR="005F4118">
        <w:rPr>
          <w:rFonts w:ascii="Arial" w:eastAsia="Arial" w:hAnsi="Arial" w:cs="Arial"/>
          <w:sz w:val="20"/>
          <w:szCs w:val="20"/>
          <w:lang w:val="en-GB"/>
        </w:rPr>
        <w:t xml:space="preserve"> reasonable attendance at the AGM </w:t>
      </w:r>
      <w:r>
        <w:rPr>
          <w:rFonts w:ascii="Arial" w:eastAsia="Arial" w:hAnsi="Arial" w:cs="Arial"/>
          <w:sz w:val="20"/>
          <w:szCs w:val="20"/>
          <w:lang w:val="en-GB"/>
        </w:rPr>
        <w:t>with good support from the Council.  The</w:t>
      </w:r>
      <w:r w:rsidR="005F4118">
        <w:rPr>
          <w:rFonts w:ascii="Arial" w:eastAsia="Arial" w:hAnsi="Arial" w:cs="Arial"/>
          <w:sz w:val="20"/>
          <w:szCs w:val="20"/>
          <w:lang w:val="en-GB"/>
        </w:rPr>
        <w:t>re was considerable and at times a heated discussion</w:t>
      </w:r>
      <w:r>
        <w:rPr>
          <w:rFonts w:ascii="Arial" w:eastAsia="Arial" w:hAnsi="Arial" w:cs="Arial"/>
          <w:sz w:val="20"/>
          <w:szCs w:val="20"/>
          <w:lang w:val="en-GB"/>
        </w:rPr>
        <w:t xml:space="preserve"> </w:t>
      </w:r>
      <w:r w:rsidR="005F4118">
        <w:rPr>
          <w:rFonts w:ascii="Arial" w:eastAsia="Arial" w:hAnsi="Arial" w:cs="Arial"/>
          <w:sz w:val="20"/>
          <w:szCs w:val="20"/>
          <w:lang w:val="en-GB"/>
        </w:rPr>
        <w:t>about the recently approved planning application for 36a Britannia Square which includes broaching the front boundary wall to allow parking in the front garden.  This entails the proposed deletion of a stretch amounting to four residents’ parking bays.  There was universal disapproval of this and Dr Paul Collins, the Planning Officer, who was present, was questioned and challenged robustly by several residents.  We understand that this change requires a public consultation by the Highways Department.  We look forward to this with great interest.</w:t>
      </w:r>
    </w:p>
    <w:p w14:paraId="55433631" w14:textId="77777777" w:rsidR="00276ED9" w:rsidRDefault="00276ED9" w:rsidP="00330138">
      <w:pPr>
        <w:tabs>
          <w:tab w:val="right" w:pos="10350"/>
        </w:tabs>
        <w:ind w:left="426"/>
        <w:rPr>
          <w:rFonts w:ascii="Arial" w:eastAsia="Arial" w:hAnsi="Arial" w:cs="Arial"/>
          <w:sz w:val="20"/>
          <w:szCs w:val="20"/>
          <w:lang w:val="en-GB"/>
        </w:rPr>
      </w:pPr>
    </w:p>
    <w:p w14:paraId="0E82DA35" w14:textId="77777777" w:rsidR="00162A7F" w:rsidRDefault="00162A7F" w:rsidP="00042DC3">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CF9E604" w14:textId="77777777" w:rsidR="00162A7F" w:rsidRDefault="00162A7F" w:rsidP="00162A7F">
      <w:pPr>
        <w:ind w:left="426"/>
        <w:rPr>
          <w:rFonts w:ascii="Arial" w:hAnsi="Arial"/>
          <w:b/>
          <w:sz w:val="20"/>
          <w:szCs w:val="20"/>
          <w:lang w:val="en-GB"/>
        </w:rPr>
      </w:pPr>
    </w:p>
    <w:p w14:paraId="29F9FB3A" w14:textId="77777777" w:rsidR="0031446B" w:rsidRPr="0031446B" w:rsidRDefault="005F4118" w:rsidP="00720C7C">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4.1</w:t>
      </w:r>
      <w:r w:rsidR="0031446B" w:rsidRPr="0031446B">
        <w:rPr>
          <w:rFonts w:ascii="Arial" w:eastAsia="Arial" w:hAnsi="Arial" w:cs="Arial"/>
          <w:b/>
          <w:sz w:val="20"/>
          <w:szCs w:val="20"/>
          <w:lang w:val="en-GB"/>
        </w:rPr>
        <w:t>. Carols Sun 16 Dec 2018:</w:t>
      </w:r>
    </w:p>
    <w:p w14:paraId="76279664" w14:textId="77777777" w:rsidR="0031446B" w:rsidRDefault="0031446B" w:rsidP="00720C7C">
      <w:pPr>
        <w:tabs>
          <w:tab w:val="right" w:pos="10350"/>
        </w:tabs>
        <w:ind w:left="426"/>
        <w:rPr>
          <w:rFonts w:ascii="Arial" w:eastAsia="Arial" w:hAnsi="Arial" w:cs="Arial"/>
          <w:sz w:val="20"/>
          <w:szCs w:val="20"/>
          <w:lang w:val="en-GB"/>
        </w:rPr>
      </w:pPr>
    </w:p>
    <w:p w14:paraId="67C16E9D" w14:textId="77777777" w:rsidR="0031446B" w:rsidRDefault="0031446B"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A</w:t>
      </w:r>
      <w:r w:rsidR="005F4118">
        <w:rPr>
          <w:rFonts w:ascii="Arial" w:eastAsia="Arial" w:hAnsi="Arial" w:cs="Arial"/>
          <w:sz w:val="20"/>
          <w:szCs w:val="20"/>
          <w:lang w:val="en-GB"/>
        </w:rPr>
        <w:t>ll ha</w:t>
      </w:r>
      <w:r w:rsidR="003C16C0">
        <w:rPr>
          <w:rFonts w:ascii="Arial" w:eastAsia="Arial" w:hAnsi="Arial" w:cs="Arial"/>
          <w:sz w:val="20"/>
          <w:szCs w:val="20"/>
          <w:lang w:val="en-GB"/>
        </w:rPr>
        <w:t>d</w:t>
      </w:r>
      <w:r w:rsidR="005F4118">
        <w:rPr>
          <w:rFonts w:ascii="Arial" w:eastAsia="Arial" w:hAnsi="Arial" w:cs="Arial"/>
          <w:sz w:val="20"/>
          <w:szCs w:val="20"/>
          <w:lang w:val="en-GB"/>
        </w:rPr>
        <w:t xml:space="preserve"> bee</w:t>
      </w:r>
      <w:r w:rsidR="00F92105">
        <w:rPr>
          <w:rFonts w:ascii="Arial" w:eastAsia="Arial" w:hAnsi="Arial" w:cs="Arial"/>
          <w:sz w:val="20"/>
          <w:szCs w:val="20"/>
          <w:lang w:val="en-GB"/>
        </w:rPr>
        <w:t>n arranged but</w:t>
      </w:r>
      <w:r w:rsidR="005F4118">
        <w:rPr>
          <w:rFonts w:ascii="Arial" w:eastAsia="Arial" w:hAnsi="Arial" w:cs="Arial"/>
          <w:sz w:val="20"/>
          <w:szCs w:val="20"/>
          <w:lang w:val="en-GB"/>
        </w:rPr>
        <w:t xml:space="preserve"> our pianist, Lucas Ball has had to pull out.  We felt that a pianist is essential to the format of the event and discussed various approaches to find</w:t>
      </w:r>
      <w:r w:rsidR="003C16C0">
        <w:rPr>
          <w:rFonts w:ascii="Arial" w:eastAsia="Arial" w:hAnsi="Arial" w:cs="Arial"/>
          <w:sz w:val="20"/>
          <w:szCs w:val="20"/>
          <w:lang w:val="en-GB"/>
        </w:rPr>
        <w:t>ing</w:t>
      </w:r>
      <w:r w:rsidR="005F4118">
        <w:rPr>
          <w:rFonts w:ascii="Arial" w:eastAsia="Arial" w:hAnsi="Arial" w:cs="Arial"/>
          <w:sz w:val="20"/>
          <w:szCs w:val="20"/>
          <w:lang w:val="en-GB"/>
        </w:rPr>
        <w:t xml:space="preserve"> </w:t>
      </w:r>
      <w:r w:rsidR="00F92105">
        <w:rPr>
          <w:rFonts w:ascii="Arial" w:eastAsia="Arial" w:hAnsi="Arial" w:cs="Arial"/>
          <w:sz w:val="20"/>
          <w:szCs w:val="20"/>
          <w:lang w:val="en-GB"/>
        </w:rPr>
        <w:t xml:space="preserve">a </w:t>
      </w:r>
      <w:r w:rsidR="003C16C0">
        <w:rPr>
          <w:rFonts w:ascii="Arial" w:eastAsia="Arial" w:hAnsi="Arial" w:cs="Arial"/>
          <w:sz w:val="20"/>
          <w:szCs w:val="20"/>
          <w:lang w:val="en-GB"/>
        </w:rPr>
        <w:t>replacement</w:t>
      </w:r>
      <w:r w:rsidR="005F4118">
        <w:rPr>
          <w:rFonts w:ascii="Arial" w:eastAsia="Arial" w:hAnsi="Arial" w:cs="Arial"/>
          <w:sz w:val="20"/>
          <w:szCs w:val="20"/>
          <w:lang w:val="en-GB"/>
        </w:rPr>
        <w:t xml:space="preserve"> and some less satisfactory back-up plans.</w:t>
      </w:r>
      <w:r w:rsidR="00F92105">
        <w:rPr>
          <w:rFonts w:ascii="Arial" w:eastAsia="Arial" w:hAnsi="Arial" w:cs="Arial"/>
          <w:sz w:val="20"/>
          <w:szCs w:val="20"/>
          <w:lang w:val="en-GB"/>
        </w:rPr>
        <w:t xml:space="preserve">  We will all check with our contacts.</w:t>
      </w:r>
      <w:r>
        <w:rPr>
          <w:rFonts w:ascii="Arial" w:eastAsia="Arial" w:hAnsi="Arial" w:cs="Arial"/>
          <w:sz w:val="20"/>
          <w:szCs w:val="20"/>
          <w:lang w:val="en-GB"/>
        </w:rPr>
        <w:tab/>
      </w:r>
      <w:r w:rsidRPr="0031446B">
        <w:rPr>
          <w:rFonts w:ascii="Arial" w:eastAsia="Arial" w:hAnsi="Arial" w:cs="Arial"/>
          <w:b/>
          <w:sz w:val="20"/>
          <w:szCs w:val="20"/>
          <w:lang w:val="en-GB"/>
        </w:rPr>
        <w:t>Action A</w:t>
      </w:r>
      <w:r w:rsidR="005F4118">
        <w:rPr>
          <w:rFonts w:ascii="Arial" w:eastAsia="Arial" w:hAnsi="Arial" w:cs="Arial"/>
          <w:b/>
          <w:sz w:val="20"/>
          <w:szCs w:val="20"/>
          <w:lang w:val="en-GB"/>
        </w:rPr>
        <w:t>ll</w:t>
      </w:r>
    </w:p>
    <w:p w14:paraId="02BD79A5" w14:textId="77777777" w:rsidR="0031446B" w:rsidRDefault="0031446B" w:rsidP="00720C7C">
      <w:pPr>
        <w:tabs>
          <w:tab w:val="right" w:pos="10350"/>
        </w:tabs>
        <w:ind w:left="426"/>
        <w:rPr>
          <w:rFonts w:ascii="Arial" w:eastAsia="Arial" w:hAnsi="Arial" w:cs="Arial"/>
          <w:sz w:val="20"/>
          <w:szCs w:val="20"/>
          <w:lang w:val="en-GB"/>
        </w:rPr>
      </w:pPr>
    </w:p>
    <w:p w14:paraId="39F0650A" w14:textId="77777777" w:rsidR="00DD5340" w:rsidRPr="00820391" w:rsidRDefault="00DD5340" w:rsidP="00720C7C">
      <w:pPr>
        <w:numPr>
          <w:ilvl w:val="0"/>
          <w:numId w:val="2"/>
        </w:numPr>
        <w:tabs>
          <w:tab w:val="right" w:pos="10350"/>
        </w:tabs>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77777777" w:rsidR="00655584" w:rsidRPr="00DB1D04" w:rsidRDefault="000A6049" w:rsidP="000A6049">
      <w:pPr>
        <w:ind w:left="426"/>
        <w:rPr>
          <w:rFonts w:ascii="Arial" w:eastAsia="Arial Bold" w:hAnsi="Arial" w:cs="Arial Bold"/>
          <w:b/>
          <w:sz w:val="20"/>
          <w:szCs w:val="20"/>
          <w:lang w:val="en-GB"/>
        </w:rPr>
      </w:pPr>
      <w:r w:rsidRPr="00DB1D04">
        <w:rPr>
          <w:rFonts w:ascii="Arial" w:hAnsi="Arial"/>
          <w:b/>
          <w:sz w:val="20"/>
          <w:szCs w:val="20"/>
          <w:lang w:val="en-GB"/>
        </w:rPr>
        <w:t>Planning</w:t>
      </w:r>
      <w:r w:rsidR="00EB5D1B">
        <w:rPr>
          <w:rFonts w:ascii="Arial" w:eastAsia="Arial" w:hAnsi="Arial" w:cs="Arial"/>
          <w:b/>
          <w:sz w:val="20"/>
          <w:szCs w:val="20"/>
          <w:lang w:val="en-GB"/>
        </w:rPr>
        <w:t>:</w:t>
      </w:r>
    </w:p>
    <w:p w14:paraId="5DD52F15" w14:textId="77777777" w:rsidR="00FE69B3" w:rsidRDefault="00FE69B3" w:rsidP="004F7A99">
      <w:pPr>
        <w:tabs>
          <w:tab w:val="right" w:pos="10350"/>
        </w:tabs>
        <w:ind w:left="426"/>
        <w:rPr>
          <w:rFonts w:ascii="Arial" w:eastAsia="Arial" w:hAnsi="Arial" w:cs="Arial"/>
          <w:sz w:val="20"/>
          <w:szCs w:val="20"/>
          <w:lang w:val="en-GB"/>
        </w:rPr>
      </w:pPr>
    </w:p>
    <w:p w14:paraId="567C2367" w14:textId="77777777" w:rsidR="005806C3" w:rsidRDefault="00273670"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36a Britannia Square: See </w:t>
      </w:r>
      <w:r w:rsidR="00F92105">
        <w:rPr>
          <w:rFonts w:ascii="Arial" w:eastAsia="Arial" w:hAnsi="Arial" w:cs="Arial"/>
          <w:sz w:val="20"/>
          <w:szCs w:val="20"/>
          <w:lang w:val="en-GB"/>
        </w:rPr>
        <w:t>3.1</w:t>
      </w:r>
      <w:r>
        <w:rPr>
          <w:rFonts w:ascii="Arial" w:eastAsia="Arial" w:hAnsi="Arial" w:cs="Arial"/>
          <w:sz w:val="20"/>
          <w:szCs w:val="20"/>
          <w:lang w:val="en-GB"/>
        </w:rPr>
        <w:t>.</w:t>
      </w:r>
      <w:r w:rsidR="00F92105">
        <w:rPr>
          <w:rFonts w:ascii="Arial" w:eastAsia="Arial" w:hAnsi="Arial" w:cs="Arial"/>
          <w:sz w:val="20"/>
          <w:szCs w:val="20"/>
          <w:lang w:val="en-GB"/>
        </w:rPr>
        <w:t xml:space="preserve"> AGM</w:t>
      </w:r>
    </w:p>
    <w:p w14:paraId="7366FA09" w14:textId="77777777" w:rsidR="00273670" w:rsidRDefault="00273670" w:rsidP="004F7A99">
      <w:pPr>
        <w:tabs>
          <w:tab w:val="right" w:pos="10350"/>
        </w:tabs>
        <w:ind w:left="426"/>
        <w:rPr>
          <w:rFonts w:ascii="Arial" w:eastAsia="Arial" w:hAnsi="Arial" w:cs="Arial"/>
          <w:sz w:val="20"/>
          <w:szCs w:val="20"/>
          <w:lang w:val="en-GB"/>
        </w:rPr>
      </w:pPr>
    </w:p>
    <w:p w14:paraId="50932062" w14:textId="77777777" w:rsidR="00655584" w:rsidRDefault="00DD5340" w:rsidP="00B2031B">
      <w:pPr>
        <w:ind w:left="426"/>
        <w:rPr>
          <w:rFonts w:ascii="Arial" w:hAnsi="Arial"/>
          <w:b/>
          <w:sz w:val="20"/>
          <w:szCs w:val="20"/>
          <w:lang w:val="en-GB"/>
        </w:rPr>
      </w:pPr>
      <w:r w:rsidRPr="00DB1D04">
        <w:rPr>
          <w:rFonts w:ascii="Arial" w:hAnsi="Arial"/>
          <w:b/>
          <w:sz w:val="20"/>
          <w:szCs w:val="20"/>
          <w:lang w:val="en-GB"/>
        </w:rPr>
        <w:t>Highways</w:t>
      </w:r>
      <w:r w:rsidR="001752DE">
        <w:rPr>
          <w:rFonts w:ascii="Arial" w:hAnsi="Arial"/>
          <w:b/>
          <w:sz w:val="20"/>
          <w:szCs w:val="20"/>
          <w:lang w:val="en-GB"/>
        </w:rPr>
        <w:t xml:space="preserve"> and Lighting</w:t>
      </w:r>
      <w:r w:rsidR="00EB5D1B">
        <w:rPr>
          <w:rFonts w:ascii="Arial" w:eastAsia="Arial" w:hAnsi="Arial" w:cs="Arial"/>
          <w:b/>
          <w:sz w:val="20"/>
          <w:szCs w:val="20"/>
          <w:lang w:val="en-GB"/>
        </w:rPr>
        <w:t>:</w:t>
      </w:r>
    </w:p>
    <w:p w14:paraId="374E25D8" w14:textId="77777777" w:rsidR="00273670" w:rsidRDefault="00273670" w:rsidP="000A6049">
      <w:pPr>
        <w:ind w:left="426"/>
        <w:rPr>
          <w:rFonts w:ascii="Arial" w:eastAsia="Arial Bold" w:hAnsi="Arial" w:cs="Arial Bold"/>
          <w:sz w:val="20"/>
          <w:szCs w:val="20"/>
          <w:lang w:val="en-GB"/>
        </w:rPr>
      </w:pPr>
    </w:p>
    <w:p w14:paraId="4C0EABEE" w14:textId="77777777" w:rsidR="00273670" w:rsidRDefault="00F92105" w:rsidP="00F92105">
      <w:pPr>
        <w:ind w:left="426"/>
        <w:rPr>
          <w:rFonts w:ascii="Arial" w:eastAsia="Arial Bold" w:hAnsi="Arial" w:cs="Arial Bold"/>
          <w:sz w:val="20"/>
          <w:szCs w:val="20"/>
          <w:lang w:val="en-GB"/>
        </w:rPr>
      </w:pPr>
      <w:r>
        <w:rPr>
          <w:rFonts w:ascii="Arial" w:eastAsia="Arial Bold" w:hAnsi="Arial" w:cs="Arial Bold"/>
          <w:sz w:val="20"/>
          <w:szCs w:val="20"/>
          <w:lang w:val="en-GB"/>
        </w:rPr>
        <w:t xml:space="preserve">Kate Tait having left the </w:t>
      </w:r>
      <w:proofErr w:type="gramStart"/>
      <w:r>
        <w:rPr>
          <w:rFonts w:ascii="Arial" w:eastAsia="Arial Bold" w:hAnsi="Arial" w:cs="Arial Bold"/>
          <w:sz w:val="20"/>
          <w:szCs w:val="20"/>
          <w:lang w:val="en-GB"/>
        </w:rPr>
        <w:t>Committee,</w:t>
      </w:r>
      <w:proofErr w:type="gramEnd"/>
      <w:r>
        <w:rPr>
          <w:rFonts w:ascii="Arial" w:eastAsia="Arial Bold" w:hAnsi="Arial" w:cs="Arial Bold"/>
          <w:sz w:val="20"/>
          <w:szCs w:val="20"/>
          <w:lang w:val="en-GB"/>
        </w:rPr>
        <w:t xml:space="preserve"> Carol Inman has taken on this role.  Nothing new to report.</w:t>
      </w:r>
    </w:p>
    <w:p w14:paraId="69E6A8D8" w14:textId="77777777" w:rsidR="001A0A05" w:rsidRPr="001A0A05" w:rsidRDefault="001A0A05" w:rsidP="000A6049">
      <w:pPr>
        <w:ind w:left="426"/>
        <w:rPr>
          <w:rFonts w:ascii="Arial" w:eastAsia="Arial Bold" w:hAnsi="Arial" w:cs="Arial Bold"/>
          <w:sz w:val="20"/>
          <w:szCs w:val="20"/>
          <w:lang w:val="en-GB"/>
        </w:rPr>
      </w:pPr>
    </w:p>
    <w:p w14:paraId="50E84913" w14:textId="77777777" w:rsidR="00B2031B" w:rsidRPr="00DB1D04" w:rsidRDefault="00B2031B" w:rsidP="000A6049">
      <w:pPr>
        <w:ind w:left="426"/>
        <w:rPr>
          <w:rFonts w:ascii="Arial" w:eastAsia="Arial Bold" w:hAnsi="Arial" w:cs="Arial Bold"/>
          <w:b/>
          <w:sz w:val="20"/>
          <w:szCs w:val="20"/>
          <w:lang w:val="en-GB"/>
        </w:rPr>
      </w:pPr>
      <w:r w:rsidRPr="00DB1D04">
        <w:rPr>
          <w:rFonts w:ascii="Arial" w:eastAsia="Arial Bold" w:hAnsi="Arial" w:cs="Arial Bold"/>
          <w:b/>
          <w:sz w:val="20"/>
          <w:szCs w:val="20"/>
          <w:lang w:val="en-GB"/>
        </w:rPr>
        <w:t>Neighbourhood Watch</w:t>
      </w:r>
      <w:r w:rsidR="00EB5D1B">
        <w:rPr>
          <w:rFonts w:ascii="Arial" w:eastAsia="Arial" w:hAnsi="Arial" w:cs="Arial"/>
          <w:b/>
          <w:sz w:val="20"/>
          <w:szCs w:val="20"/>
          <w:lang w:val="en-GB"/>
        </w:rPr>
        <w:t>:</w:t>
      </w:r>
    </w:p>
    <w:p w14:paraId="7A48393D" w14:textId="77777777" w:rsidR="0021660B" w:rsidRDefault="0021660B" w:rsidP="005C3077">
      <w:pPr>
        <w:tabs>
          <w:tab w:val="right" w:pos="10440"/>
        </w:tabs>
        <w:ind w:left="426"/>
        <w:rPr>
          <w:rFonts w:ascii="Arial" w:hAnsi="Arial"/>
          <w:sz w:val="20"/>
          <w:szCs w:val="20"/>
          <w:lang w:val="en-GB"/>
        </w:rPr>
      </w:pPr>
    </w:p>
    <w:p w14:paraId="3FC8C31C" w14:textId="77777777" w:rsidR="00774C30" w:rsidRPr="00F92105" w:rsidRDefault="00F92105" w:rsidP="00774C30">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Nothing new to report. Carol will organise a Neighbourhood Watch meeting in early 2019.</w:t>
      </w:r>
      <w:r>
        <w:rPr>
          <w:rFonts w:ascii="Arial" w:eastAsia="Arial" w:hAnsi="Arial" w:cs="Arial"/>
          <w:sz w:val="20"/>
          <w:szCs w:val="20"/>
          <w:lang w:val="en-GB"/>
        </w:rPr>
        <w:tab/>
      </w:r>
      <w:r w:rsidRPr="00F92105">
        <w:rPr>
          <w:rFonts w:ascii="Arial" w:eastAsia="Arial" w:hAnsi="Arial" w:cs="Arial"/>
          <w:b/>
          <w:sz w:val="20"/>
          <w:szCs w:val="20"/>
          <w:lang w:val="en-GB"/>
        </w:rPr>
        <w:t>Action Carol Inman</w:t>
      </w:r>
    </w:p>
    <w:p w14:paraId="13F1DD05" w14:textId="77777777" w:rsidR="008B13F8" w:rsidRPr="00F92105" w:rsidRDefault="008B13F8" w:rsidP="000A6049">
      <w:pPr>
        <w:ind w:left="426"/>
        <w:rPr>
          <w:rFonts w:ascii="Arial" w:eastAsia="Arial Bold" w:hAnsi="Arial" w:cs="Arial Bold"/>
          <w:b/>
          <w:sz w:val="20"/>
          <w:szCs w:val="20"/>
          <w:lang w:val="en-GB"/>
        </w:rPr>
      </w:pPr>
    </w:p>
    <w:p w14:paraId="40B8C61C" w14:textId="77777777" w:rsidR="00953CC9" w:rsidRPr="003A77A3" w:rsidRDefault="003C16C0"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br w:type="page"/>
      </w:r>
      <w:r w:rsidR="00953CC9" w:rsidRPr="003A77A3">
        <w:rPr>
          <w:rFonts w:ascii="Arial" w:eastAsia="Arial Bold" w:hAnsi="Arial" w:cs="Arial Bold"/>
          <w:b/>
          <w:sz w:val="20"/>
          <w:szCs w:val="20"/>
          <w:lang w:val="en-GB"/>
        </w:rPr>
        <w:lastRenderedPageBreak/>
        <w:t>Wine Club</w:t>
      </w:r>
      <w:r w:rsidR="00EB5D1B">
        <w:rPr>
          <w:rFonts w:ascii="Arial" w:eastAsia="Arial" w:hAnsi="Arial" w:cs="Arial"/>
          <w:b/>
          <w:sz w:val="20"/>
          <w:szCs w:val="20"/>
          <w:lang w:val="en-GB"/>
        </w:rPr>
        <w:t>:</w:t>
      </w:r>
    </w:p>
    <w:p w14:paraId="0B94E9FB" w14:textId="77777777" w:rsidR="00907F45" w:rsidRDefault="00907F45" w:rsidP="0006616A">
      <w:pPr>
        <w:tabs>
          <w:tab w:val="right" w:pos="10440"/>
        </w:tabs>
        <w:ind w:left="426"/>
        <w:rPr>
          <w:rFonts w:ascii="Arial" w:hAnsi="Arial"/>
          <w:sz w:val="20"/>
          <w:szCs w:val="20"/>
          <w:lang w:val="en-GB"/>
        </w:rPr>
      </w:pPr>
    </w:p>
    <w:p w14:paraId="6AE0F26F" w14:textId="77777777" w:rsidR="0052103A" w:rsidRDefault="00F92105" w:rsidP="0006616A">
      <w:pPr>
        <w:tabs>
          <w:tab w:val="right" w:pos="10440"/>
        </w:tabs>
        <w:ind w:left="426"/>
        <w:rPr>
          <w:rFonts w:ascii="Arial" w:hAnsi="Arial"/>
          <w:b/>
          <w:sz w:val="20"/>
          <w:szCs w:val="20"/>
          <w:lang w:val="en-GB"/>
        </w:rPr>
      </w:pPr>
      <w:r>
        <w:rPr>
          <w:rFonts w:ascii="Arial" w:hAnsi="Arial"/>
          <w:sz w:val="20"/>
          <w:szCs w:val="20"/>
          <w:lang w:val="en-GB"/>
        </w:rPr>
        <w:t>The bar at the AGM covered its costs</w:t>
      </w:r>
      <w:r w:rsidR="00273670">
        <w:rPr>
          <w:rFonts w:ascii="Arial" w:hAnsi="Arial"/>
          <w:sz w:val="20"/>
          <w:szCs w:val="20"/>
          <w:lang w:val="en-GB"/>
        </w:rPr>
        <w:t>.</w:t>
      </w:r>
      <w:r>
        <w:rPr>
          <w:rFonts w:ascii="Arial" w:hAnsi="Arial"/>
          <w:sz w:val="20"/>
          <w:szCs w:val="20"/>
          <w:lang w:val="en-GB"/>
        </w:rPr>
        <w:t xml:space="preserve">   An event will be arranged for Spring 2019.</w:t>
      </w:r>
      <w:r w:rsidR="00273670">
        <w:rPr>
          <w:rFonts w:ascii="Arial" w:hAnsi="Arial"/>
          <w:sz w:val="20"/>
          <w:szCs w:val="20"/>
          <w:lang w:val="en-GB"/>
        </w:rPr>
        <w:tab/>
      </w:r>
      <w:r w:rsidR="00273670" w:rsidRPr="00273670">
        <w:rPr>
          <w:rFonts w:ascii="Arial" w:hAnsi="Arial"/>
          <w:b/>
          <w:sz w:val="20"/>
          <w:szCs w:val="20"/>
          <w:lang w:val="en-GB"/>
        </w:rPr>
        <w:t>Action John Ball</w:t>
      </w:r>
    </w:p>
    <w:p w14:paraId="52C18BA0" w14:textId="77777777" w:rsidR="00036AD0" w:rsidRPr="0006616A" w:rsidRDefault="00036AD0" w:rsidP="0006616A">
      <w:pPr>
        <w:tabs>
          <w:tab w:val="right" w:pos="10440"/>
        </w:tabs>
        <w:ind w:left="426"/>
        <w:rPr>
          <w:rFonts w:ascii="Arial" w:hAnsi="Arial"/>
          <w:sz w:val="20"/>
          <w:szCs w:val="20"/>
          <w:lang w:val="en-GB"/>
        </w:rPr>
      </w:pPr>
    </w:p>
    <w:p w14:paraId="66166A57" w14:textId="77777777" w:rsidR="00953CC9" w:rsidRPr="00DB1D04" w:rsidRDefault="00953CC9" w:rsidP="000A6049">
      <w:pPr>
        <w:ind w:left="426"/>
        <w:rPr>
          <w:rFonts w:ascii="Arial" w:eastAsia="Arial Bold" w:hAnsi="Arial" w:cs="Arial Bold"/>
          <w:b/>
          <w:sz w:val="20"/>
          <w:szCs w:val="20"/>
          <w:lang w:val="en-GB"/>
        </w:rPr>
      </w:pPr>
      <w:r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r w:rsidR="00EB5D1B">
        <w:rPr>
          <w:rFonts w:ascii="Arial" w:eastAsia="Arial" w:hAnsi="Arial" w:cs="Arial"/>
          <w:b/>
          <w:sz w:val="20"/>
          <w:szCs w:val="20"/>
          <w:lang w:val="en-GB"/>
        </w:rPr>
        <w:t>:</w:t>
      </w:r>
    </w:p>
    <w:p w14:paraId="04FA770E" w14:textId="77777777" w:rsidR="0099616D" w:rsidRDefault="0099616D" w:rsidP="0006616A">
      <w:pPr>
        <w:tabs>
          <w:tab w:val="right" w:pos="10440"/>
        </w:tabs>
        <w:ind w:left="426"/>
        <w:rPr>
          <w:rFonts w:ascii="Arial" w:hAnsi="Arial"/>
          <w:sz w:val="20"/>
          <w:szCs w:val="20"/>
          <w:lang w:val="en-GB"/>
        </w:rPr>
      </w:pPr>
    </w:p>
    <w:p w14:paraId="17B619B2" w14:textId="77777777" w:rsidR="00DE64C2" w:rsidRDefault="00315D81" w:rsidP="00042DC3">
      <w:pPr>
        <w:tabs>
          <w:tab w:val="right" w:pos="10440"/>
        </w:tabs>
        <w:ind w:left="426"/>
        <w:rPr>
          <w:rFonts w:ascii="Arial" w:hAnsi="Arial"/>
          <w:sz w:val="20"/>
          <w:szCs w:val="20"/>
          <w:lang w:val="en-GB"/>
        </w:rPr>
      </w:pPr>
      <w:r>
        <w:rPr>
          <w:rFonts w:ascii="Arial" w:hAnsi="Arial"/>
          <w:sz w:val="20"/>
          <w:szCs w:val="20"/>
          <w:lang w:val="en-GB"/>
        </w:rPr>
        <w:t xml:space="preserve">Of the </w:t>
      </w:r>
      <w:r w:rsidR="001A0A05">
        <w:rPr>
          <w:rFonts w:ascii="Arial" w:hAnsi="Arial"/>
          <w:sz w:val="20"/>
          <w:szCs w:val="20"/>
          <w:lang w:val="en-GB"/>
        </w:rPr>
        <w:t>120 households, we have 53</w:t>
      </w:r>
      <w:r>
        <w:rPr>
          <w:rFonts w:ascii="Arial" w:hAnsi="Arial"/>
          <w:sz w:val="20"/>
          <w:szCs w:val="20"/>
          <w:lang w:val="en-GB"/>
        </w:rPr>
        <w:t xml:space="preserve"> paid-up </w:t>
      </w:r>
      <w:r w:rsidR="001A0A05">
        <w:rPr>
          <w:rFonts w:ascii="Arial" w:hAnsi="Arial"/>
          <w:sz w:val="20"/>
          <w:szCs w:val="20"/>
          <w:lang w:val="en-GB"/>
        </w:rPr>
        <w:t>members</w:t>
      </w:r>
      <w:r w:rsidR="00822D1F">
        <w:rPr>
          <w:rFonts w:ascii="Arial" w:hAnsi="Arial"/>
          <w:sz w:val="20"/>
          <w:szCs w:val="20"/>
          <w:lang w:val="en-GB"/>
        </w:rPr>
        <w:t>.</w:t>
      </w:r>
    </w:p>
    <w:p w14:paraId="400491B0" w14:textId="77777777" w:rsidR="00DE64C2" w:rsidRDefault="00DE64C2" w:rsidP="00042DC3">
      <w:pPr>
        <w:tabs>
          <w:tab w:val="right" w:pos="10440"/>
        </w:tabs>
        <w:ind w:left="426"/>
        <w:rPr>
          <w:rFonts w:ascii="Arial" w:hAnsi="Arial"/>
          <w:sz w:val="20"/>
          <w:szCs w:val="20"/>
          <w:lang w:val="en-GB"/>
        </w:rPr>
      </w:pPr>
    </w:p>
    <w:p w14:paraId="0A55E67B" w14:textId="77777777" w:rsidR="00953CC9" w:rsidRDefault="00953CC9" w:rsidP="00042DC3">
      <w:pPr>
        <w:tabs>
          <w:tab w:val="right" w:pos="10440"/>
        </w:tabs>
        <w:ind w:left="426"/>
        <w:rPr>
          <w:rFonts w:ascii="Arial" w:eastAsia="Arial Bold" w:hAnsi="Arial" w:cs="Arial Bold"/>
          <w:b/>
          <w:sz w:val="20"/>
          <w:szCs w:val="20"/>
          <w:lang w:val="en-GB"/>
        </w:rPr>
      </w:pPr>
      <w:r w:rsidRPr="00DB1D04">
        <w:rPr>
          <w:rFonts w:ascii="Arial" w:eastAsia="Arial Bold" w:hAnsi="Arial" w:cs="Arial Bold"/>
          <w:b/>
          <w:sz w:val="20"/>
          <w:szCs w:val="20"/>
          <w:lang w:val="en-GB"/>
        </w:rPr>
        <w:t>Finance and fund-raising</w:t>
      </w:r>
      <w:r w:rsidR="00EB5D1B">
        <w:rPr>
          <w:rFonts w:ascii="Arial" w:eastAsia="Arial" w:hAnsi="Arial" w:cs="Arial"/>
          <w:b/>
          <w:sz w:val="20"/>
          <w:szCs w:val="20"/>
          <w:lang w:val="en-GB"/>
        </w:rPr>
        <w:t>:</w:t>
      </w:r>
    </w:p>
    <w:p w14:paraId="1C77B27C" w14:textId="77777777" w:rsidR="0099616D" w:rsidRPr="00DB1D04" w:rsidRDefault="0099616D" w:rsidP="000A6049">
      <w:pPr>
        <w:ind w:left="426"/>
        <w:rPr>
          <w:rFonts w:ascii="Arial" w:eastAsia="Arial Bold" w:hAnsi="Arial" w:cs="Arial Bold"/>
          <w:b/>
          <w:sz w:val="20"/>
          <w:szCs w:val="20"/>
          <w:lang w:val="en-GB"/>
        </w:rPr>
      </w:pPr>
    </w:p>
    <w:p w14:paraId="3707028F" w14:textId="77777777" w:rsidR="00EB4DEB" w:rsidRPr="0006616A" w:rsidRDefault="005C3077" w:rsidP="0006616A">
      <w:pPr>
        <w:tabs>
          <w:tab w:val="right" w:pos="10440"/>
        </w:tabs>
        <w:ind w:left="426"/>
        <w:rPr>
          <w:rFonts w:ascii="Arial" w:hAnsi="Arial"/>
          <w:sz w:val="20"/>
          <w:szCs w:val="20"/>
          <w:lang w:val="en-GB"/>
        </w:rPr>
      </w:pPr>
      <w:r>
        <w:rPr>
          <w:rFonts w:ascii="Arial" w:hAnsi="Arial"/>
          <w:sz w:val="20"/>
          <w:szCs w:val="20"/>
          <w:lang w:val="en-GB"/>
        </w:rPr>
        <w:t>Our</w:t>
      </w:r>
      <w:r w:rsidR="00F01FE7" w:rsidRPr="0006616A">
        <w:rPr>
          <w:rFonts w:ascii="Arial" w:hAnsi="Arial"/>
          <w:sz w:val="20"/>
          <w:szCs w:val="20"/>
          <w:lang w:val="en-GB"/>
        </w:rPr>
        <w:t xml:space="preserve"> bank balance</w:t>
      </w:r>
      <w:r w:rsidR="001752DE">
        <w:rPr>
          <w:rFonts w:ascii="Arial" w:hAnsi="Arial"/>
          <w:sz w:val="20"/>
          <w:szCs w:val="20"/>
          <w:lang w:val="en-GB"/>
        </w:rPr>
        <w:t xml:space="preserve"> is £</w:t>
      </w:r>
      <w:r w:rsidR="00DE64C2">
        <w:rPr>
          <w:rFonts w:ascii="Arial" w:hAnsi="Arial"/>
          <w:sz w:val="20"/>
          <w:szCs w:val="20"/>
          <w:lang w:val="en-GB"/>
        </w:rPr>
        <w:t>1,</w:t>
      </w:r>
      <w:r w:rsidR="00273670">
        <w:rPr>
          <w:rFonts w:ascii="Arial" w:hAnsi="Arial"/>
          <w:sz w:val="20"/>
          <w:szCs w:val="20"/>
          <w:lang w:val="en-GB"/>
        </w:rPr>
        <w:t>772.23</w:t>
      </w:r>
      <w:r w:rsidR="0052103A">
        <w:rPr>
          <w:rFonts w:ascii="Arial" w:hAnsi="Arial"/>
          <w:sz w:val="20"/>
          <w:szCs w:val="20"/>
          <w:lang w:val="en-GB"/>
        </w:rPr>
        <w:t>.</w:t>
      </w:r>
      <w:r w:rsidR="00C214EA">
        <w:rPr>
          <w:rFonts w:ascii="Arial" w:hAnsi="Arial"/>
          <w:sz w:val="20"/>
          <w:szCs w:val="20"/>
          <w:lang w:val="en-GB"/>
        </w:rPr>
        <w:t xml:space="preserve"> This is more than adequate to cover </w:t>
      </w:r>
      <w:r w:rsidR="00F92105">
        <w:rPr>
          <w:rFonts w:ascii="Arial" w:hAnsi="Arial"/>
          <w:sz w:val="20"/>
          <w:szCs w:val="20"/>
          <w:lang w:val="en-GB"/>
        </w:rPr>
        <w:t>our</w:t>
      </w:r>
      <w:r w:rsidR="00C214EA">
        <w:rPr>
          <w:rFonts w:ascii="Arial" w:hAnsi="Arial"/>
          <w:sz w:val="20"/>
          <w:szCs w:val="20"/>
          <w:lang w:val="en-GB"/>
        </w:rPr>
        <w:t xml:space="preserve"> planned expenditure on historical photograph license fees</w:t>
      </w:r>
      <w:r w:rsidR="00273670">
        <w:rPr>
          <w:rFonts w:ascii="Arial" w:hAnsi="Arial"/>
          <w:sz w:val="20"/>
          <w:szCs w:val="20"/>
          <w:lang w:val="en-GB"/>
        </w:rPr>
        <w:t xml:space="preserve"> and a gazebo</w:t>
      </w:r>
      <w:r w:rsidR="00C214EA">
        <w:rPr>
          <w:rFonts w:ascii="Arial" w:hAnsi="Arial"/>
          <w:sz w:val="20"/>
          <w:szCs w:val="20"/>
          <w:lang w:val="en-GB"/>
        </w:rPr>
        <w:t>.</w:t>
      </w:r>
    </w:p>
    <w:p w14:paraId="22F9F4AE" w14:textId="77777777" w:rsidR="00EB4DEB" w:rsidRDefault="00EB4DEB" w:rsidP="0006616A">
      <w:pPr>
        <w:tabs>
          <w:tab w:val="right" w:pos="10440"/>
        </w:tabs>
        <w:ind w:left="426"/>
        <w:rPr>
          <w:rFonts w:ascii="Arial" w:hAnsi="Arial"/>
          <w:sz w:val="20"/>
          <w:szCs w:val="20"/>
          <w:lang w:val="en-GB"/>
        </w:rPr>
      </w:pPr>
    </w:p>
    <w:p w14:paraId="6A2C6AAF" w14:textId="77777777" w:rsidR="005C3077" w:rsidRPr="005C3077" w:rsidRDefault="005C3077" w:rsidP="005C3077">
      <w:pPr>
        <w:ind w:left="426"/>
        <w:rPr>
          <w:rFonts w:ascii="Arial" w:eastAsia="Arial Bold" w:hAnsi="Arial" w:cs="Arial Bold"/>
          <w:b/>
          <w:sz w:val="20"/>
          <w:szCs w:val="20"/>
          <w:lang w:val="en-GB"/>
        </w:rPr>
      </w:pPr>
      <w:r w:rsidRPr="005C3077">
        <w:rPr>
          <w:rFonts w:ascii="Arial" w:eastAsia="Arial Bold" w:hAnsi="Arial" w:cs="Arial Bold"/>
          <w:b/>
          <w:sz w:val="20"/>
          <w:szCs w:val="20"/>
          <w:lang w:val="en-GB"/>
        </w:rPr>
        <w:t>Newsletter</w:t>
      </w:r>
      <w:r w:rsidR="00341FB3">
        <w:rPr>
          <w:rFonts w:ascii="Arial" w:eastAsia="Arial Bold" w:hAnsi="Arial" w:cs="Arial Bold"/>
          <w:b/>
          <w:sz w:val="20"/>
          <w:szCs w:val="20"/>
          <w:lang w:val="en-GB"/>
        </w:rPr>
        <w:t>s</w:t>
      </w:r>
      <w:r w:rsidR="00EB5D1B">
        <w:rPr>
          <w:rFonts w:ascii="Arial" w:eastAsia="Arial" w:hAnsi="Arial" w:cs="Arial"/>
          <w:b/>
          <w:sz w:val="20"/>
          <w:szCs w:val="20"/>
          <w:lang w:val="en-GB"/>
        </w:rPr>
        <w:t>:</w:t>
      </w:r>
    </w:p>
    <w:p w14:paraId="4505B39C" w14:textId="77777777" w:rsidR="003307C3" w:rsidRDefault="003307C3" w:rsidP="0006616A">
      <w:pPr>
        <w:tabs>
          <w:tab w:val="right" w:pos="10440"/>
        </w:tabs>
        <w:ind w:left="426"/>
        <w:rPr>
          <w:rFonts w:ascii="Arial" w:hAnsi="Arial"/>
          <w:sz w:val="20"/>
          <w:szCs w:val="20"/>
          <w:lang w:val="en-GB"/>
        </w:rPr>
      </w:pPr>
    </w:p>
    <w:p w14:paraId="06C84111" w14:textId="77777777" w:rsidR="001A0A05" w:rsidRDefault="0020781A" w:rsidP="0006616A">
      <w:pPr>
        <w:tabs>
          <w:tab w:val="right" w:pos="10440"/>
        </w:tabs>
        <w:ind w:left="426"/>
        <w:rPr>
          <w:rFonts w:ascii="Arial" w:hAnsi="Arial"/>
          <w:sz w:val="20"/>
          <w:szCs w:val="20"/>
          <w:lang w:val="en-GB"/>
        </w:rPr>
      </w:pPr>
      <w:r>
        <w:rPr>
          <w:rFonts w:ascii="Arial" w:hAnsi="Arial"/>
          <w:sz w:val="20"/>
          <w:szCs w:val="20"/>
          <w:lang w:val="en-GB"/>
        </w:rPr>
        <w:t xml:space="preserve">The Autumn </w:t>
      </w:r>
      <w:r w:rsidR="00B45CA4">
        <w:rPr>
          <w:rFonts w:ascii="Arial" w:hAnsi="Arial"/>
          <w:sz w:val="20"/>
          <w:szCs w:val="20"/>
          <w:lang w:val="en-GB"/>
        </w:rPr>
        <w:t xml:space="preserve">Newsletter </w:t>
      </w:r>
      <w:r w:rsidR="00F92105">
        <w:rPr>
          <w:rFonts w:ascii="Arial" w:hAnsi="Arial"/>
          <w:sz w:val="20"/>
          <w:szCs w:val="20"/>
          <w:lang w:val="en-GB"/>
        </w:rPr>
        <w:t>was</w:t>
      </w:r>
      <w:r>
        <w:rPr>
          <w:rFonts w:ascii="Arial" w:hAnsi="Arial"/>
          <w:sz w:val="20"/>
          <w:szCs w:val="20"/>
          <w:lang w:val="en-GB"/>
        </w:rPr>
        <w:t xml:space="preserve"> </w:t>
      </w:r>
      <w:r w:rsidR="00F92105">
        <w:rPr>
          <w:rFonts w:ascii="Arial" w:hAnsi="Arial"/>
          <w:sz w:val="20"/>
          <w:szCs w:val="20"/>
          <w:lang w:val="en-GB"/>
        </w:rPr>
        <w:t>issued in good time for the AGM.</w:t>
      </w:r>
    </w:p>
    <w:p w14:paraId="4B74D10A" w14:textId="77777777" w:rsidR="00F92105" w:rsidRDefault="00F92105" w:rsidP="0006616A">
      <w:pPr>
        <w:tabs>
          <w:tab w:val="right" w:pos="10440"/>
        </w:tabs>
        <w:ind w:left="426"/>
        <w:rPr>
          <w:rFonts w:ascii="Arial" w:hAnsi="Arial"/>
          <w:sz w:val="20"/>
          <w:szCs w:val="20"/>
          <w:lang w:val="en-GB"/>
        </w:rPr>
      </w:pPr>
    </w:p>
    <w:p w14:paraId="5B843862" w14:textId="77777777" w:rsidR="005C3077" w:rsidRPr="005C3077" w:rsidRDefault="005C3077" w:rsidP="005C3077">
      <w:pPr>
        <w:tabs>
          <w:tab w:val="right" w:pos="10440"/>
        </w:tabs>
        <w:ind w:left="426"/>
        <w:rPr>
          <w:rFonts w:ascii="Arial" w:eastAsia="Arial Bold" w:hAnsi="Arial" w:cs="Arial Bold"/>
          <w:b/>
          <w:sz w:val="20"/>
          <w:szCs w:val="20"/>
          <w:lang w:val="en-GB"/>
        </w:rPr>
      </w:pPr>
      <w:r w:rsidRPr="005C3077">
        <w:rPr>
          <w:rFonts w:ascii="Arial" w:eastAsia="Arial Bold" w:hAnsi="Arial" w:cs="Arial Bold"/>
          <w:b/>
          <w:sz w:val="20"/>
          <w:szCs w:val="20"/>
          <w:lang w:val="en-GB"/>
        </w:rPr>
        <w:t>Website</w:t>
      </w:r>
      <w:r w:rsidR="00EB5D1B">
        <w:rPr>
          <w:rFonts w:ascii="Arial" w:eastAsia="Arial" w:hAnsi="Arial" w:cs="Arial"/>
          <w:b/>
          <w:sz w:val="20"/>
          <w:szCs w:val="20"/>
          <w:lang w:val="en-GB"/>
        </w:rPr>
        <w:t>:</w:t>
      </w:r>
    </w:p>
    <w:p w14:paraId="7A73F9F0" w14:textId="77777777" w:rsidR="003307C3" w:rsidRDefault="003307C3" w:rsidP="0006616A">
      <w:pPr>
        <w:tabs>
          <w:tab w:val="right" w:pos="10440"/>
        </w:tabs>
        <w:ind w:left="426"/>
        <w:rPr>
          <w:rFonts w:ascii="Arial" w:hAnsi="Arial"/>
          <w:sz w:val="20"/>
          <w:szCs w:val="20"/>
          <w:lang w:val="en-GB"/>
        </w:rPr>
      </w:pPr>
    </w:p>
    <w:p w14:paraId="4E48736F" w14:textId="77777777" w:rsidR="001A0A05" w:rsidRDefault="00B45CA4" w:rsidP="001A0A05">
      <w:pPr>
        <w:tabs>
          <w:tab w:val="right" w:pos="10440"/>
        </w:tabs>
        <w:ind w:left="426"/>
        <w:rPr>
          <w:rFonts w:ascii="Arial" w:hAnsi="Arial"/>
          <w:b/>
          <w:sz w:val="20"/>
          <w:szCs w:val="20"/>
          <w:lang w:val="en-GB"/>
        </w:rPr>
      </w:pPr>
      <w:r>
        <w:rPr>
          <w:rFonts w:ascii="Arial" w:hAnsi="Arial"/>
          <w:sz w:val="20"/>
          <w:szCs w:val="20"/>
          <w:lang w:val="en-GB"/>
        </w:rPr>
        <w:t>Robin</w:t>
      </w:r>
      <w:r w:rsidR="001B13CB">
        <w:rPr>
          <w:rFonts w:ascii="Arial" w:hAnsi="Arial"/>
          <w:sz w:val="20"/>
          <w:szCs w:val="20"/>
          <w:lang w:val="en-GB"/>
        </w:rPr>
        <w:t xml:space="preserve"> Dallaway</w:t>
      </w:r>
      <w:r w:rsidR="0020781A">
        <w:rPr>
          <w:rFonts w:ascii="Arial" w:hAnsi="Arial"/>
          <w:sz w:val="20"/>
          <w:szCs w:val="20"/>
          <w:lang w:val="en-GB"/>
        </w:rPr>
        <w:t xml:space="preserve"> continues to prepare photographs for publication</w:t>
      </w:r>
      <w:r>
        <w:rPr>
          <w:rFonts w:ascii="Arial" w:hAnsi="Arial"/>
          <w:sz w:val="20"/>
          <w:szCs w:val="20"/>
          <w:lang w:val="en-GB"/>
        </w:rPr>
        <w:t>.</w:t>
      </w:r>
      <w:r>
        <w:rPr>
          <w:rFonts w:ascii="Arial" w:hAnsi="Arial"/>
          <w:sz w:val="20"/>
          <w:szCs w:val="20"/>
          <w:lang w:val="en-GB"/>
        </w:rPr>
        <w:tab/>
      </w:r>
      <w:r w:rsidRPr="00B45CA4">
        <w:rPr>
          <w:rFonts w:ascii="Arial" w:hAnsi="Arial"/>
          <w:b/>
          <w:sz w:val="20"/>
          <w:szCs w:val="20"/>
          <w:lang w:val="en-GB"/>
        </w:rPr>
        <w:t>Action Robin Dallaway</w:t>
      </w:r>
    </w:p>
    <w:p w14:paraId="4C813DEB" w14:textId="77777777" w:rsidR="00B45CA4" w:rsidRDefault="00B45CA4" w:rsidP="001A0A05">
      <w:pPr>
        <w:tabs>
          <w:tab w:val="right" w:pos="10440"/>
        </w:tabs>
        <w:ind w:left="426"/>
        <w:rPr>
          <w:rFonts w:ascii="Arial" w:eastAsia="Arial" w:hAnsi="Arial" w:cs="Arial"/>
          <w:sz w:val="20"/>
          <w:szCs w:val="20"/>
          <w:lang w:val="en-GB"/>
        </w:rPr>
      </w:pPr>
    </w:p>
    <w:p w14:paraId="15313CFC" w14:textId="77777777" w:rsidR="001A0A05" w:rsidRPr="00B63996" w:rsidRDefault="001A0A05" w:rsidP="001A0A05">
      <w:pPr>
        <w:tabs>
          <w:tab w:val="right" w:pos="10440"/>
        </w:tabs>
        <w:ind w:left="426"/>
        <w:rPr>
          <w:rFonts w:ascii="Arial" w:hAnsi="Arial"/>
          <w:b/>
          <w:sz w:val="20"/>
          <w:szCs w:val="20"/>
          <w:lang w:val="en-GB"/>
        </w:rPr>
      </w:pPr>
      <w:r>
        <w:rPr>
          <w:rFonts w:ascii="Arial" w:eastAsia="Arial" w:hAnsi="Arial" w:cs="Arial"/>
          <w:sz w:val="20"/>
          <w:szCs w:val="20"/>
          <w:lang w:val="en-GB"/>
        </w:rPr>
        <w:t xml:space="preserve">Ian Terry </w:t>
      </w:r>
      <w:r w:rsidR="00732760">
        <w:rPr>
          <w:rFonts w:ascii="Arial" w:eastAsia="Arial" w:hAnsi="Arial" w:cs="Arial"/>
          <w:sz w:val="20"/>
          <w:szCs w:val="20"/>
          <w:lang w:val="en-GB"/>
        </w:rPr>
        <w:t>will</w:t>
      </w:r>
      <w:r>
        <w:rPr>
          <w:rFonts w:ascii="Arial" w:eastAsia="Arial" w:hAnsi="Arial" w:cs="Arial"/>
          <w:sz w:val="20"/>
          <w:szCs w:val="20"/>
          <w:lang w:val="en-GB"/>
        </w:rPr>
        <w:t xml:space="preserve"> collate and document </w:t>
      </w:r>
      <w:r w:rsidR="00774C30">
        <w:rPr>
          <w:rFonts w:ascii="Arial" w:eastAsia="Arial" w:hAnsi="Arial" w:cs="Arial"/>
          <w:sz w:val="20"/>
          <w:szCs w:val="20"/>
          <w:lang w:val="en-GB"/>
        </w:rPr>
        <w:t xml:space="preserve">photographs from residents and </w:t>
      </w:r>
      <w:r>
        <w:rPr>
          <w:rFonts w:ascii="Arial" w:eastAsia="Arial" w:hAnsi="Arial" w:cs="Arial"/>
          <w:sz w:val="20"/>
          <w:szCs w:val="20"/>
          <w:lang w:val="en-GB"/>
        </w:rPr>
        <w:t>forward to Robin.</w:t>
      </w:r>
      <w:r>
        <w:rPr>
          <w:rFonts w:ascii="Arial" w:eastAsia="Arial" w:hAnsi="Arial" w:cs="Arial"/>
          <w:sz w:val="20"/>
          <w:szCs w:val="20"/>
          <w:lang w:val="en-GB"/>
        </w:rPr>
        <w:tab/>
      </w:r>
      <w:r w:rsidRPr="00B63996">
        <w:rPr>
          <w:rFonts w:ascii="Arial" w:eastAsia="Arial" w:hAnsi="Arial" w:cs="Arial"/>
          <w:b/>
          <w:sz w:val="20"/>
          <w:szCs w:val="20"/>
          <w:lang w:val="en-GB"/>
        </w:rPr>
        <w:t>Action Ian Terry</w:t>
      </w:r>
    </w:p>
    <w:p w14:paraId="1CFD5682" w14:textId="77777777" w:rsidR="001A0A05" w:rsidRDefault="001A0A05" w:rsidP="00DE64C2">
      <w:pPr>
        <w:tabs>
          <w:tab w:val="right" w:pos="10440"/>
        </w:tabs>
        <w:ind w:left="426"/>
        <w:rPr>
          <w:rFonts w:ascii="Arial" w:hAnsi="Arial"/>
          <w:sz w:val="20"/>
          <w:szCs w:val="20"/>
          <w:lang w:val="en-GB"/>
        </w:rPr>
      </w:pPr>
    </w:p>
    <w:p w14:paraId="3DEC6D3A" w14:textId="77777777" w:rsidR="002D295C" w:rsidRDefault="0066059A" w:rsidP="00DE64C2">
      <w:pPr>
        <w:tabs>
          <w:tab w:val="right" w:pos="10440"/>
        </w:tabs>
        <w:ind w:left="426"/>
        <w:rPr>
          <w:rFonts w:ascii="Arial" w:hAnsi="Arial"/>
          <w:sz w:val="20"/>
          <w:szCs w:val="20"/>
          <w:lang w:val="en-GB"/>
        </w:rPr>
      </w:pPr>
      <w:r>
        <w:rPr>
          <w:rFonts w:ascii="Arial" w:hAnsi="Arial"/>
          <w:sz w:val="20"/>
          <w:szCs w:val="20"/>
          <w:lang w:val="en-GB"/>
        </w:rPr>
        <w:t xml:space="preserve">Negotiations continue to agree a selection of photos and a price from the </w:t>
      </w:r>
      <w:r w:rsidR="003B617A">
        <w:rPr>
          <w:rFonts w:ascii="Arial" w:hAnsi="Arial"/>
          <w:sz w:val="20"/>
          <w:szCs w:val="20"/>
          <w:lang w:val="en-GB"/>
        </w:rPr>
        <w:t xml:space="preserve">Harry </w:t>
      </w:r>
      <w:r>
        <w:rPr>
          <w:rFonts w:ascii="Arial" w:hAnsi="Arial"/>
          <w:sz w:val="20"/>
          <w:szCs w:val="20"/>
          <w:lang w:val="en-GB"/>
        </w:rPr>
        <w:t>Sargeant photo archive to use on our website.</w:t>
      </w:r>
      <w:r w:rsidR="00B63996">
        <w:rPr>
          <w:rFonts w:ascii="Arial" w:hAnsi="Arial"/>
          <w:sz w:val="20"/>
          <w:szCs w:val="20"/>
          <w:lang w:val="en-GB"/>
        </w:rPr>
        <w:t xml:space="preserve">  Robin </w:t>
      </w:r>
      <w:r w:rsidR="0020781A">
        <w:rPr>
          <w:rFonts w:ascii="Arial" w:hAnsi="Arial"/>
          <w:sz w:val="20"/>
          <w:szCs w:val="20"/>
          <w:lang w:val="en-GB"/>
        </w:rPr>
        <w:t xml:space="preserve">has </w:t>
      </w:r>
      <w:r w:rsidR="00B63996">
        <w:rPr>
          <w:rFonts w:ascii="Arial" w:hAnsi="Arial"/>
          <w:sz w:val="20"/>
          <w:szCs w:val="20"/>
          <w:lang w:val="en-GB"/>
        </w:rPr>
        <w:t>indicated a cost in the range of £250 - £500 for the licenses</w:t>
      </w:r>
      <w:r w:rsidR="0020781A">
        <w:rPr>
          <w:rFonts w:ascii="Arial" w:hAnsi="Arial"/>
          <w:sz w:val="20"/>
          <w:szCs w:val="20"/>
          <w:lang w:val="en-GB"/>
        </w:rPr>
        <w:t xml:space="preserve"> and has</w:t>
      </w:r>
      <w:r w:rsidR="00732760">
        <w:rPr>
          <w:rFonts w:ascii="Arial" w:hAnsi="Arial"/>
          <w:sz w:val="20"/>
          <w:szCs w:val="20"/>
          <w:lang w:val="en-GB"/>
        </w:rPr>
        <w:t xml:space="preserve"> been authorised to</w:t>
      </w:r>
      <w:r w:rsidR="00B63996">
        <w:rPr>
          <w:rFonts w:ascii="Arial" w:hAnsi="Arial"/>
          <w:sz w:val="20"/>
          <w:szCs w:val="20"/>
          <w:lang w:val="en-GB"/>
        </w:rPr>
        <w:t xml:space="preserve"> proceed on this basis.</w:t>
      </w:r>
      <w:r w:rsidR="002D295C">
        <w:rPr>
          <w:rFonts w:ascii="Arial" w:hAnsi="Arial"/>
          <w:sz w:val="20"/>
          <w:szCs w:val="20"/>
          <w:lang w:val="en-GB"/>
        </w:rPr>
        <w:t xml:space="preserve">  Robin has provided a proposed list of acquisitions for David Greenhill’s consideration.</w:t>
      </w:r>
    </w:p>
    <w:p w14:paraId="32272629" w14:textId="77777777" w:rsidR="00341FB3" w:rsidRDefault="0066059A" w:rsidP="00DE64C2">
      <w:pPr>
        <w:tabs>
          <w:tab w:val="right" w:pos="10440"/>
        </w:tabs>
        <w:ind w:left="426"/>
        <w:rPr>
          <w:rFonts w:ascii="Arial" w:hAnsi="Arial"/>
          <w:sz w:val="20"/>
          <w:szCs w:val="20"/>
          <w:lang w:val="en-GB"/>
        </w:rPr>
      </w:pPr>
      <w:r>
        <w:rPr>
          <w:rFonts w:ascii="Arial" w:hAnsi="Arial"/>
          <w:sz w:val="20"/>
          <w:szCs w:val="20"/>
          <w:lang w:val="en-GB"/>
        </w:rPr>
        <w:tab/>
      </w:r>
      <w:r w:rsidRPr="0066059A">
        <w:rPr>
          <w:rFonts w:ascii="Arial" w:hAnsi="Arial"/>
          <w:b/>
          <w:sz w:val="20"/>
          <w:szCs w:val="20"/>
          <w:lang w:val="en-GB"/>
        </w:rPr>
        <w:t>Action Robin Dallaway &amp; David Greenhill</w:t>
      </w:r>
    </w:p>
    <w:p w14:paraId="22EFAF70" w14:textId="77777777" w:rsidR="00341FB3" w:rsidRDefault="00341FB3" w:rsidP="00DE64C2">
      <w:pPr>
        <w:tabs>
          <w:tab w:val="right" w:pos="10440"/>
        </w:tabs>
        <w:ind w:left="426"/>
        <w:rPr>
          <w:rFonts w:ascii="Arial" w:hAnsi="Arial"/>
          <w:sz w:val="20"/>
          <w:szCs w:val="20"/>
          <w:lang w:val="en-GB"/>
        </w:rPr>
      </w:pPr>
    </w:p>
    <w:p w14:paraId="602A2C89" w14:textId="77777777" w:rsidR="00F92105" w:rsidRDefault="00F92105" w:rsidP="00DE64C2">
      <w:pPr>
        <w:tabs>
          <w:tab w:val="right" w:pos="10440"/>
        </w:tabs>
        <w:ind w:left="426"/>
        <w:rPr>
          <w:rFonts w:ascii="Arial" w:hAnsi="Arial"/>
          <w:sz w:val="20"/>
          <w:szCs w:val="20"/>
          <w:lang w:val="en-GB"/>
        </w:rPr>
      </w:pPr>
      <w:r>
        <w:rPr>
          <w:rFonts w:ascii="Arial" w:hAnsi="Arial"/>
          <w:sz w:val="20"/>
          <w:szCs w:val="20"/>
          <w:lang w:val="en-GB"/>
        </w:rPr>
        <w:t>John Ball has access to the original bill of sale and ongoing deeds for the plot adjacent to 50 Britannia Square and will attempt to borrow them for reproduction on the website.</w:t>
      </w:r>
      <w:r>
        <w:rPr>
          <w:rFonts w:ascii="Arial" w:hAnsi="Arial"/>
          <w:sz w:val="20"/>
          <w:szCs w:val="20"/>
          <w:lang w:val="en-GB"/>
        </w:rPr>
        <w:tab/>
      </w:r>
      <w:r w:rsidRPr="00F92105">
        <w:rPr>
          <w:rFonts w:ascii="Arial" w:hAnsi="Arial"/>
          <w:b/>
          <w:sz w:val="20"/>
          <w:szCs w:val="20"/>
          <w:lang w:val="en-GB"/>
        </w:rPr>
        <w:t>Action John Ball</w:t>
      </w:r>
    </w:p>
    <w:p w14:paraId="4CFB5D3C" w14:textId="77777777" w:rsidR="00F92105" w:rsidRDefault="00F92105" w:rsidP="00DE64C2">
      <w:pPr>
        <w:tabs>
          <w:tab w:val="right" w:pos="10440"/>
        </w:tabs>
        <w:ind w:left="426"/>
        <w:rPr>
          <w:rFonts w:ascii="Arial" w:hAnsi="Arial"/>
          <w:sz w:val="20"/>
          <w:szCs w:val="20"/>
          <w:lang w:val="en-GB"/>
        </w:rPr>
      </w:pPr>
    </w:p>
    <w:p w14:paraId="62349BFD" w14:textId="77777777"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175126E8" w14:textId="77777777" w:rsidR="006122FA" w:rsidRDefault="006122FA" w:rsidP="00555124">
      <w:pPr>
        <w:tabs>
          <w:tab w:val="right" w:pos="10440"/>
        </w:tabs>
        <w:ind w:left="426"/>
        <w:rPr>
          <w:rFonts w:ascii="Arial" w:hAnsi="Arial"/>
          <w:sz w:val="20"/>
          <w:szCs w:val="20"/>
          <w:lang w:val="en-GB"/>
        </w:rPr>
      </w:pPr>
    </w:p>
    <w:p w14:paraId="1F4E5EA3" w14:textId="77777777" w:rsidR="002D295C" w:rsidRDefault="002D295C" w:rsidP="00555124">
      <w:pPr>
        <w:tabs>
          <w:tab w:val="right" w:pos="10440"/>
        </w:tabs>
        <w:ind w:left="426"/>
        <w:rPr>
          <w:rFonts w:ascii="Arial" w:hAnsi="Arial"/>
          <w:sz w:val="20"/>
          <w:szCs w:val="20"/>
          <w:lang w:val="en-GB"/>
        </w:rPr>
      </w:pPr>
      <w:r>
        <w:rPr>
          <w:rFonts w:ascii="Arial" w:hAnsi="Arial"/>
          <w:sz w:val="20"/>
          <w:szCs w:val="20"/>
          <w:lang w:val="en-GB"/>
        </w:rPr>
        <w:t xml:space="preserve">David Greenhill has asked </w:t>
      </w:r>
      <w:r w:rsidR="003C16C0">
        <w:rPr>
          <w:rFonts w:ascii="Arial" w:hAnsi="Arial"/>
          <w:sz w:val="20"/>
          <w:szCs w:val="20"/>
          <w:lang w:val="en-GB"/>
        </w:rPr>
        <w:t xml:space="preserve">the Council </w:t>
      </w:r>
      <w:r>
        <w:rPr>
          <w:rFonts w:ascii="Arial" w:hAnsi="Arial"/>
          <w:sz w:val="20"/>
          <w:szCs w:val="20"/>
          <w:lang w:val="en-GB"/>
        </w:rPr>
        <w:t>if we can be added to the scope of the</w:t>
      </w:r>
      <w:r w:rsidR="003C16C0">
        <w:rPr>
          <w:rFonts w:ascii="Arial" w:hAnsi="Arial"/>
          <w:sz w:val="20"/>
          <w:szCs w:val="20"/>
          <w:lang w:val="en-GB"/>
        </w:rPr>
        <w:t>ir planned</w:t>
      </w:r>
      <w:r>
        <w:rPr>
          <w:rFonts w:ascii="Arial" w:hAnsi="Arial"/>
          <w:sz w:val="20"/>
          <w:szCs w:val="20"/>
          <w:lang w:val="en-GB"/>
        </w:rPr>
        <w:t xml:space="preserve"> preventative measures against seagulls.  This has been agreed.</w:t>
      </w:r>
      <w:r w:rsidR="003C16C0">
        <w:rPr>
          <w:rFonts w:ascii="Arial" w:hAnsi="Arial"/>
          <w:sz w:val="20"/>
          <w:szCs w:val="20"/>
          <w:lang w:val="en-GB"/>
        </w:rPr>
        <w:t xml:space="preserve"> </w:t>
      </w:r>
      <w:r>
        <w:rPr>
          <w:rFonts w:ascii="Arial" w:hAnsi="Arial"/>
          <w:sz w:val="20"/>
          <w:szCs w:val="20"/>
          <w:lang w:val="en-GB"/>
        </w:rPr>
        <w:t xml:space="preserve"> Actions are anticipated in March / April 2019.  David to monitor.</w:t>
      </w:r>
    </w:p>
    <w:p w14:paraId="1C914A37" w14:textId="77777777" w:rsidR="001B13CB" w:rsidRDefault="00ED07B4" w:rsidP="00555124">
      <w:pPr>
        <w:tabs>
          <w:tab w:val="right" w:pos="10440"/>
        </w:tabs>
        <w:ind w:left="426"/>
        <w:rPr>
          <w:rFonts w:ascii="Arial" w:hAnsi="Arial"/>
          <w:sz w:val="20"/>
          <w:szCs w:val="20"/>
          <w:lang w:val="en-GB"/>
        </w:rPr>
      </w:pPr>
      <w:r>
        <w:rPr>
          <w:rFonts w:ascii="Arial" w:hAnsi="Arial"/>
          <w:sz w:val="20"/>
          <w:szCs w:val="20"/>
          <w:lang w:val="en-GB"/>
        </w:rPr>
        <w:tab/>
      </w:r>
      <w:r w:rsidRPr="00ED07B4">
        <w:rPr>
          <w:rFonts w:ascii="Arial" w:hAnsi="Arial"/>
          <w:b/>
          <w:sz w:val="20"/>
          <w:szCs w:val="20"/>
          <w:lang w:val="en-GB"/>
        </w:rPr>
        <w:t>Action David Greenhill</w:t>
      </w:r>
    </w:p>
    <w:p w14:paraId="0CD8DFE6" w14:textId="77777777" w:rsidR="0020781A" w:rsidRDefault="0020781A" w:rsidP="00555124">
      <w:pPr>
        <w:tabs>
          <w:tab w:val="right" w:pos="10440"/>
        </w:tabs>
        <w:ind w:left="426"/>
        <w:rPr>
          <w:rFonts w:ascii="Arial" w:hAnsi="Arial"/>
          <w:sz w:val="20"/>
          <w:szCs w:val="20"/>
          <w:lang w:val="en-GB"/>
        </w:rPr>
      </w:pPr>
    </w:p>
    <w:p w14:paraId="77122BB4" w14:textId="77777777" w:rsidR="00B45CA4" w:rsidRDefault="002D295C" w:rsidP="00555124">
      <w:pPr>
        <w:tabs>
          <w:tab w:val="right" w:pos="10440"/>
        </w:tabs>
        <w:ind w:left="426"/>
        <w:rPr>
          <w:rFonts w:ascii="Arial" w:hAnsi="Arial"/>
          <w:b/>
          <w:sz w:val="20"/>
          <w:szCs w:val="20"/>
          <w:lang w:val="en-GB"/>
        </w:rPr>
      </w:pPr>
      <w:r>
        <w:rPr>
          <w:rFonts w:ascii="Arial" w:hAnsi="Arial"/>
          <w:sz w:val="20"/>
          <w:szCs w:val="20"/>
          <w:lang w:val="en-GB"/>
        </w:rPr>
        <w:t xml:space="preserve">We need to find one or two more Committee </w:t>
      </w:r>
      <w:r w:rsidR="003C16C0">
        <w:rPr>
          <w:rFonts w:ascii="Arial" w:hAnsi="Arial"/>
          <w:sz w:val="20"/>
          <w:szCs w:val="20"/>
          <w:lang w:val="en-GB"/>
        </w:rPr>
        <w:t>M</w:t>
      </w:r>
      <w:r>
        <w:rPr>
          <w:rFonts w:ascii="Arial" w:hAnsi="Arial"/>
          <w:sz w:val="20"/>
          <w:szCs w:val="20"/>
          <w:lang w:val="en-GB"/>
        </w:rPr>
        <w:t>embers.</w:t>
      </w:r>
      <w:r>
        <w:rPr>
          <w:rFonts w:ascii="Arial" w:hAnsi="Arial"/>
          <w:sz w:val="20"/>
          <w:szCs w:val="20"/>
          <w:lang w:val="en-GB"/>
        </w:rPr>
        <w:tab/>
      </w:r>
      <w:r w:rsidRPr="002D295C">
        <w:rPr>
          <w:rFonts w:ascii="Arial" w:hAnsi="Arial"/>
          <w:b/>
          <w:sz w:val="20"/>
          <w:szCs w:val="20"/>
          <w:lang w:val="en-GB"/>
        </w:rPr>
        <w:t>Action All</w:t>
      </w:r>
    </w:p>
    <w:p w14:paraId="0F239E97" w14:textId="77777777" w:rsidR="002D295C" w:rsidRPr="00732760" w:rsidRDefault="002D295C" w:rsidP="00555124">
      <w:pPr>
        <w:tabs>
          <w:tab w:val="right" w:pos="10440"/>
        </w:tabs>
        <w:ind w:left="426"/>
        <w:rPr>
          <w:rFonts w:ascii="Arial" w:hAnsi="Arial"/>
          <w:sz w:val="20"/>
          <w:szCs w:val="20"/>
          <w:lang w:val="en-GB"/>
        </w:rPr>
      </w:pPr>
    </w:p>
    <w:p w14:paraId="6487C69E" w14:textId="77777777"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Dates of future meetings</w:t>
      </w:r>
      <w:r w:rsidR="005C3077">
        <w:rPr>
          <w:rFonts w:ascii="Arial Bold"/>
          <w:sz w:val="20"/>
          <w:szCs w:val="20"/>
          <w:u w:val="single"/>
          <w:lang w:val="en-GB"/>
        </w:rPr>
        <w:t xml:space="preserve"> &amp; Events</w:t>
      </w:r>
    </w:p>
    <w:p w14:paraId="47DB8B57" w14:textId="77777777" w:rsidR="00655584" w:rsidRPr="00DB1D04" w:rsidRDefault="00655584" w:rsidP="000A6049">
      <w:pPr>
        <w:ind w:left="426"/>
        <w:rPr>
          <w:rFonts w:ascii="Arial" w:eastAsia="Arial Bold" w:hAnsi="Arial" w:cs="Arial Bold"/>
          <w:sz w:val="20"/>
          <w:szCs w:val="20"/>
          <w:u w:val="single"/>
          <w:lang w:val="en-GB"/>
        </w:rPr>
      </w:pPr>
    </w:p>
    <w:p w14:paraId="4C7D70AE" w14:textId="77777777" w:rsidR="00A71F28" w:rsidRDefault="00ED07B4" w:rsidP="002D295C">
      <w:pPr>
        <w:tabs>
          <w:tab w:val="right" w:pos="10440"/>
        </w:tabs>
        <w:ind w:left="426"/>
        <w:rPr>
          <w:rFonts w:ascii="Arial" w:hAnsi="Arial"/>
          <w:sz w:val="20"/>
          <w:szCs w:val="20"/>
          <w:lang w:val="en-GB"/>
        </w:rPr>
      </w:pPr>
      <w:r>
        <w:rPr>
          <w:rFonts w:ascii="Arial" w:hAnsi="Arial"/>
          <w:sz w:val="20"/>
          <w:szCs w:val="20"/>
          <w:lang w:val="en-GB"/>
        </w:rPr>
        <w:t xml:space="preserve">Sun 16 </w:t>
      </w:r>
      <w:r w:rsidR="00A71F28">
        <w:rPr>
          <w:rFonts w:ascii="Arial" w:hAnsi="Arial"/>
          <w:sz w:val="20"/>
          <w:szCs w:val="20"/>
          <w:lang w:val="en-GB"/>
        </w:rPr>
        <w:t xml:space="preserve">Dec 2018 – Christmas Carols, </w:t>
      </w:r>
      <w:r>
        <w:rPr>
          <w:rFonts w:ascii="Arial" w:hAnsi="Arial"/>
          <w:sz w:val="20"/>
          <w:szCs w:val="20"/>
          <w:lang w:val="en-GB"/>
        </w:rPr>
        <w:t>RGS Springfield</w:t>
      </w:r>
    </w:p>
    <w:p w14:paraId="0358A885" w14:textId="77777777" w:rsidR="003C16C0" w:rsidRDefault="003C16C0" w:rsidP="002D295C">
      <w:pPr>
        <w:tabs>
          <w:tab w:val="right" w:pos="10440"/>
        </w:tabs>
        <w:ind w:left="426"/>
        <w:rPr>
          <w:rFonts w:ascii="Arial" w:hAnsi="Arial"/>
          <w:sz w:val="20"/>
          <w:szCs w:val="20"/>
          <w:lang w:val="en-GB"/>
        </w:rPr>
      </w:pPr>
      <w:r>
        <w:rPr>
          <w:rFonts w:ascii="Arial" w:hAnsi="Arial"/>
          <w:sz w:val="20"/>
          <w:szCs w:val="20"/>
          <w:lang w:val="en-GB"/>
        </w:rPr>
        <w:t>Tue 5 Feb 2019 – Committee Meeting, 7 Albany Terrace</w:t>
      </w:r>
    </w:p>
    <w:p w14:paraId="7B45999B"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Tue 16 Apr 2019 – Committee Meeting, venue t.b.a.</w:t>
      </w:r>
    </w:p>
    <w:p w14:paraId="3822BE5A"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Sun 12 / Mon 13 May 2019 – Street Clean</w:t>
      </w:r>
    </w:p>
    <w:p w14:paraId="27ED6407"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Sun 23 Jun 2019 - Summer Party, Springfield</w:t>
      </w:r>
    </w:p>
    <w:p w14:paraId="59233882"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Tue 17 Sep 2019 – Committee Meeting, venue t.b.a.</w:t>
      </w:r>
    </w:p>
    <w:p w14:paraId="373BB682"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Fri 15 November – AGM, URC</w:t>
      </w:r>
      <w:r w:rsidR="0051430C">
        <w:rPr>
          <w:rFonts w:ascii="Arial" w:hAnsi="Arial"/>
          <w:sz w:val="20"/>
          <w:szCs w:val="20"/>
          <w:lang w:val="en-GB"/>
        </w:rPr>
        <w:t>,</w:t>
      </w:r>
      <w:r w:rsidRPr="002D295C">
        <w:rPr>
          <w:rFonts w:ascii="Arial" w:hAnsi="Arial"/>
          <w:sz w:val="20"/>
          <w:szCs w:val="20"/>
          <w:lang w:val="en-GB"/>
        </w:rPr>
        <w:t xml:space="preserve"> Albany Terrace</w:t>
      </w:r>
    </w:p>
    <w:p w14:paraId="08D5668E" w14:textId="77777777" w:rsidR="002D295C" w:rsidRPr="002D295C" w:rsidRDefault="002D295C" w:rsidP="002D295C">
      <w:pPr>
        <w:tabs>
          <w:tab w:val="right" w:pos="10440"/>
        </w:tabs>
        <w:ind w:left="426"/>
        <w:rPr>
          <w:rFonts w:ascii="Arial" w:hAnsi="Arial"/>
          <w:sz w:val="20"/>
          <w:szCs w:val="20"/>
          <w:lang w:val="en-GB"/>
        </w:rPr>
      </w:pPr>
      <w:r w:rsidRPr="002D295C">
        <w:rPr>
          <w:rFonts w:ascii="Arial" w:hAnsi="Arial"/>
          <w:sz w:val="20"/>
          <w:szCs w:val="20"/>
          <w:lang w:val="en-GB"/>
        </w:rPr>
        <w:t>Tue 19 November – Committee Meeting, venue t.b.a.</w:t>
      </w:r>
    </w:p>
    <w:p w14:paraId="7DCC1A71" w14:textId="77777777" w:rsidR="002D295C" w:rsidRPr="005C3077" w:rsidRDefault="002D295C" w:rsidP="005C3077">
      <w:pPr>
        <w:tabs>
          <w:tab w:val="right" w:pos="10350"/>
        </w:tabs>
        <w:ind w:left="426"/>
        <w:rPr>
          <w:rFonts w:ascii="Arial" w:hAnsi="Arial"/>
          <w:sz w:val="20"/>
          <w:szCs w:val="20"/>
          <w:lang w:val="en-GB"/>
        </w:rPr>
      </w:pPr>
    </w:p>
    <w:sectPr w:rsidR="002D295C" w:rsidRPr="005C3077" w:rsidSect="005C3077">
      <w:pgSz w:w="11900" w:h="16840"/>
      <w:pgMar w:top="576" w:right="720" w:bottom="576"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2F8B" w14:textId="77777777" w:rsidR="005178CE" w:rsidRDefault="005178CE">
      <w:r>
        <w:separator/>
      </w:r>
    </w:p>
  </w:endnote>
  <w:endnote w:type="continuationSeparator" w:id="0">
    <w:p w14:paraId="5EFE28EF" w14:textId="77777777" w:rsidR="005178CE" w:rsidRDefault="0051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ECF4" w14:textId="77777777" w:rsidR="005178CE" w:rsidRDefault="005178CE">
      <w:r>
        <w:separator/>
      </w:r>
    </w:p>
  </w:footnote>
  <w:footnote w:type="continuationSeparator" w:id="0">
    <w:p w14:paraId="2C3DD134" w14:textId="77777777" w:rsidR="005178CE" w:rsidRDefault="0051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15:restartNumberingAfterBreak="0">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15:restartNumberingAfterBreak="0">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15:restartNumberingAfterBreak="0">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15:restartNumberingAfterBreak="0">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15:restartNumberingAfterBreak="0">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15:restartNumberingAfterBreak="0">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6" w15:restartNumberingAfterBreak="0">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6"/>
  </w:num>
  <w:num w:numId="3">
    <w:abstractNumId w:val="15"/>
  </w:num>
  <w:num w:numId="4">
    <w:abstractNumId w:val="4"/>
  </w:num>
  <w:num w:numId="5">
    <w:abstractNumId w:val="6"/>
  </w:num>
  <w:num w:numId="6">
    <w:abstractNumId w:val="8"/>
  </w:num>
  <w:num w:numId="7">
    <w:abstractNumId w:val="3"/>
  </w:num>
  <w:num w:numId="8">
    <w:abstractNumId w:val="14"/>
  </w:num>
  <w:num w:numId="9">
    <w:abstractNumId w:val="10"/>
  </w:num>
  <w:num w:numId="10">
    <w:abstractNumId w:val="0"/>
  </w:num>
  <w:num w:numId="11">
    <w:abstractNumId w:val="9"/>
  </w:num>
  <w:num w:numId="12">
    <w:abstractNumId w:val="2"/>
  </w:num>
  <w:num w:numId="13">
    <w:abstractNumId w:val="5"/>
  </w:num>
  <w:num w:numId="14">
    <w:abstractNumId w:val="1"/>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584"/>
    <w:rsid w:val="00025914"/>
    <w:rsid w:val="00036AD0"/>
    <w:rsid w:val="00042DC3"/>
    <w:rsid w:val="000457A9"/>
    <w:rsid w:val="00062C7C"/>
    <w:rsid w:val="0006616A"/>
    <w:rsid w:val="000765A8"/>
    <w:rsid w:val="000850A0"/>
    <w:rsid w:val="000A6049"/>
    <w:rsid w:val="000D7D46"/>
    <w:rsid w:val="000E41D3"/>
    <w:rsid w:val="000F7F3A"/>
    <w:rsid w:val="00100191"/>
    <w:rsid w:val="00102312"/>
    <w:rsid w:val="00143008"/>
    <w:rsid w:val="001619F5"/>
    <w:rsid w:val="00162A7F"/>
    <w:rsid w:val="001711AC"/>
    <w:rsid w:val="00172C8D"/>
    <w:rsid w:val="001752DE"/>
    <w:rsid w:val="00190E90"/>
    <w:rsid w:val="001A0A05"/>
    <w:rsid w:val="001B13CB"/>
    <w:rsid w:val="001C1A49"/>
    <w:rsid w:val="001C2F65"/>
    <w:rsid w:val="0020781A"/>
    <w:rsid w:val="002111F0"/>
    <w:rsid w:val="00213619"/>
    <w:rsid w:val="00215B32"/>
    <w:rsid w:val="0021660B"/>
    <w:rsid w:val="002202CB"/>
    <w:rsid w:val="002449DC"/>
    <w:rsid w:val="0024746F"/>
    <w:rsid w:val="002531D1"/>
    <w:rsid w:val="002639CA"/>
    <w:rsid w:val="00273670"/>
    <w:rsid w:val="00276ED9"/>
    <w:rsid w:val="002965CF"/>
    <w:rsid w:val="002B186F"/>
    <w:rsid w:val="002B6DFC"/>
    <w:rsid w:val="002D295C"/>
    <w:rsid w:val="002F6053"/>
    <w:rsid w:val="0031255B"/>
    <w:rsid w:val="0031446B"/>
    <w:rsid w:val="00315D81"/>
    <w:rsid w:val="00330138"/>
    <w:rsid w:val="003307C3"/>
    <w:rsid w:val="00331DBE"/>
    <w:rsid w:val="003416B3"/>
    <w:rsid w:val="00341FB3"/>
    <w:rsid w:val="003626D6"/>
    <w:rsid w:val="003751D3"/>
    <w:rsid w:val="0038769A"/>
    <w:rsid w:val="00393899"/>
    <w:rsid w:val="003A77A3"/>
    <w:rsid w:val="003B1649"/>
    <w:rsid w:val="003B617A"/>
    <w:rsid w:val="003C16C0"/>
    <w:rsid w:val="003D045E"/>
    <w:rsid w:val="004122DF"/>
    <w:rsid w:val="00414C1E"/>
    <w:rsid w:val="004275B0"/>
    <w:rsid w:val="004329A9"/>
    <w:rsid w:val="00433AD4"/>
    <w:rsid w:val="00460FE1"/>
    <w:rsid w:val="0046763D"/>
    <w:rsid w:val="00474F63"/>
    <w:rsid w:val="00496129"/>
    <w:rsid w:val="00496C1B"/>
    <w:rsid w:val="004B2950"/>
    <w:rsid w:val="004B627F"/>
    <w:rsid w:val="004C70EA"/>
    <w:rsid w:val="004C7F41"/>
    <w:rsid w:val="004D1856"/>
    <w:rsid w:val="004D68AB"/>
    <w:rsid w:val="004F047B"/>
    <w:rsid w:val="004F7A99"/>
    <w:rsid w:val="0051430C"/>
    <w:rsid w:val="005176D8"/>
    <w:rsid w:val="005178CE"/>
    <w:rsid w:val="0052103A"/>
    <w:rsid w:val="00532A90"/>
    <w:rsid w:val="0054119F"/>
    <w:rsid w:val="005443B3"/>
    <w:rsid w:val="00555124"/>
    <w:rsid w:val="00562781"/>
    <w:rsid w:val="005711B6"/>
    <w:rsid w:val="005806C3"/>
    <w:rsid w:val="005B7D8C"/>
    <w:rsid w:val="005C3077"/>
    <w:rsid w:val="005F4118"/>
    <w:rsid w:val="006122FA"/>
    <w:rsid w:val="00655584"/>
    <w:rsid w:val="0066059A"/>
    <w:rsid w:val="0069051A"/>
    <w:rsid w:val="006C5548"/>
    <w:rsid w:val="006D43AC"/>
    <w:rsid w:val="006E6C44"/>
    <w:rsid w:val="00701120"/>
    <w:rsid w:val="007123A3"/>
    <w:rsid w:val="00714793"/>
    <w:rsid w:val="00714C3D"/>
    <w:rsid w:val="00720C7C"/>
    <w:rsid w:val="00732760"/>
    <w:rsid w:val="00735C40"/>
    <w:rsid w:val="00753649"/>
    <w:rsid w:val="007627EF"/>
    <w:rsid w:val="007745F0"/>
    <w:rsid w:val="00774C30"/>
    <w:rsid w:val="00775740"/>
    <w:rsid w:val="007B2E09"/>
    <w:rsid w:val="007C5BCB"/>
    <w:rsid w:val="007C68AB"/>
    <w:rsid w:val="007D5593"/>
    <w:rsid w:val="007F6197"/>
    <w:rsid w:val="00820391"/>
    <w:rsid w:val="00822D1F"/>
    <w:rsid w:val="008748A2"/>
    <w:rsid w:val="00884458"/>
    <w:rsid w:val="008B13F8"/>
    <w:rsid w:val="008B189B"/>
    <w:rsid w:val="008D56FA"/>
    <w:rsid w:val="008F3E9A"/>
    <w:rsid w:val="00907F45"/>
    <w:rsid w:val="00916795"/>
    <w:rsid w:val="00927244"/>
    <w:rsid w:val="00927705"/>
    <w:rsid w:val="00953CC9"/>
    <w:rsid w:val="00954B39"/>
    <w:rsid w:val="0096035C"/>
    <w:rsid w:val="0099616D"/>
    <w:rsid w:val="0099776C"/>
    <w:rsid w:val="009C41C8"/>
    <w:rsid w:val="009D6A49"/>
    <w:rsid w:val="009F52E9"/>
    <w:rsid w:val="00A35581"/>
    <w:rsid w:val="00A674D2"/>
    <w:rsid w:val="00A71F28"/>
    <w:rsid w:val="00A75FA7"/>
    <w:rsid w:val="00A913A1"/>
    <w:rsid w:val="00B04D3F"/>
    <w:rsid w:val="00B2031B"/>
    <w:rsid w:val="00B34299"/>
    <w:rsid w:val="00B346E3"/>
    <w:rsid w:val="00B45CA4"/>
    <w:rsid w:val="00B4629C"/>
    <w:rsid w:val="00B63996"/>
    <w:rsid w:val="00B7413A"/>
    <w:rsid w:val="00B77860"/>
    <w:rsid w:val="00B85921"/>
    <w:rsid w:val="00B96DF4"/>
    <w:rsid w:val="00BA64D1"/>
    <w:rsid w:val="00BB5796"/>
    <w:rsid w:val="00BC43DF"/>
    <w:rsid w:val="00BF3B8A"/>
    <w:rsid w:val="00C0019B"/>
    <w:rsid w:val="00C1157F"/>
    <w:rsid w:val="00C214EA"/>
    <w:rsid w:val="00C24408"/>
    <w:rsid w:val="00C361CD"/>
    <w:rsid w:val="00C61C3F"/>
    <w:rsid w:val="00C90BD3"/>
    <w:rsid w:val="00CB5379"/>
    <w:rsid w:val="00CB65A4"/>
    <w:rsid w:val="00CF3586"/>
    <w:rsid w:val="00D1301E"/>
    <w:rsid w:val="00D242B6"/>
    <w:rsid w:val="00D411B5"/>
    <w:rsid w:val="00D7500F"/>
    <w:rsid w:val="00D9196D"/>
    <w:rsid w:val="00DB1D04"/>
    <w:rsid w:val="00DD5340"/>
    <w:rsid w:val="00DE3CA3"/>
    <w:rsid w:val="00DE64C2"/>
    <w:rsid w:val="00E06249"/>
    <w:rsid w:val="00E27F9A"/>
    <w:rsid w:val="00E30227"/>
    <w:rsid w:val="00E5336B"/>
    <w:rsid w:val="00E777AC"/>
    <w:rsid w:val="00EB2900"/>
    <w:rsid w:val="00EB4DEB"/>
    <w:rsid w:val="00EB5D1B"/>
    <w:rsid w:val="00EC4803"/>
    <w:rsid w:val="00ED07B4"/>
    <w:rsid w:val="00EF7862"/>
    <w:rsid w:val="00F01FE7"/>
    <w:rsid w:val="00F13357"/>
    <w:rsid w:val="00F25E6E"/>
    <w:rsid w:val="00F3133F"/>
    <w:rsid w:val="00F4109E"/>
    <w:rsid w:val="00F513A2"/>
    <w:rsid w:val="00F5182A"/>
    <w:rsid w:val="00F54F62"/>
    <w:rsid w:val="00F54F7D"/>
    <w:rsid w:val="00F617AE"/>
    <w:rsid w:val="00F734A8"/>
    <w:rsid w:val="00F92105"/>
    <w:rsid w:val="00FB182F"/>
    <w:rsid w:val="00FC1499"/>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9D39"/>
  <w15:chartTrackingRefBased/>
  <w15:docId w15:val="{2F103ABD-7FD5-436B-953F-CD189BA0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9C6B-90FF-40CB-8373-75257A6D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Terry</cp:lastModifiedBy>
  <cp:revision>2</cp:revision>
  <cp:lastPrinted>2019-02-05T10:35:00Z</cp:lastPrinted>
  <dcterms:created xsi:type="dcterms:W3CDTF">2019-04-14T11:13:00Z</dcterms:created>
  <dcterms:modified xsi:type="dcterms:W3CDTF">2019-04-14T11:13:00Z</dcterms:modified>
</cp:coreProperties>
</file>